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DA8" w:rsidRPr="0035195D" w:rsidRDefault="006C3DA8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u w:val="single"/>
          <w:lang w:val="en-US"/>
        </w:rPr>
      </w:pPr>
    </w:p>
    <w:p w:rsidR="006C3DA8" w:rsidRPr="0035195D" w:rsidRDefault="006C3DA8" w:rsidP="006C3DA8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u w:val="single"/>
          <w:lang w:val="en-US"/>
        </w:rPr>
      </w:pPr>
      <w:r w:rsidRPr="0035195D">
        <w:rPr>
          <w:rFonts w:ascii="Calibri" w:hAnsi="Calibri" w:cs="Arial"/>
          <w:sz w:val="22"/>
          <w:szCs w:val="22"/>
          <w:u w:val="single"/>
          <w:lang w:val="en-US"/>
        </w:rPr>
        <w:t>Document Revision Record:</w:t>
      </w:r>
    </w:p>
    <w:p w:rsidR="006C3DA8" w:rsidRPr="0035195D" w:rsidRDefault="006C3DA8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u w:val="single"/>
          <w:lang w:val="en-US"/>
        </w:rPr>
      </w:pPr>
    </w:p>
    <w:p w:rsidR="006C3DA8" w:rsidRPr="0035195D" w:rsidRDefault="006C3DA8" w:rsidP="006C3DA8">
      <w:pPr>
        <w:jc w:val="center"/>
        <w:rPr>
          <w:rFonts w:ascii="Calibri" w:hAnsi="Calibri" w:cs="Arial"/>
          <w:bCs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2"/>
        <w:gridCol w:w="10622"/>
        <w:gridCol w:w="2049"/>
        <w:gridCol w:w="1793"/>
      </w:tblGrid>
      <w:tr w:rsidR="006C3DA8" w:rsidRPr="00AD56E7" w:rsidTr="00A0391B">
        <w:trPr>
          <w:trHeight w:val="400"/>
        </w:trPr>
        <w:tc>
          <w:tcPr>
            <w:tcW w:w="369" w:type="pct"/>
            <w:shd w:val="clear" w:color="auto" w:fill="E0E0E0"/>
          </w:tcPr>
          <w:p w:rsidR="006C3DA8" w:rsidRPr="0035195D" w:rsidRDefault="006C3DA8" w:rsidP="006C3DA8">
            <w:pPr>
              <w:jc w:val="center"/>
              <w:rPr>
                <w:rFonts w:ascii="Calibri" w:hAnsi="Calibri"/>
                <w:sz w:val="22"/>
                <w:szCs w:val="22"/>
                <w:lang w:val="en-NZ"/>
              </w:rPr>
            </w:pPr>
            <w:r w:rsidRPr="0035195D">
              <w:rPr>
                <w:rFonts w:ascii="Calibri" w:hAnsi="Calibri"/>
                <w:sz w:val="22"/>
                <w:szCs w:val="22"/>
              </w:rPr>
              <w:t>Revision</w:t>
            </w:r>
            <w:r w:rsidRPr="0035195D">
              <w:rPr>
                <w:rFonts w:ascii="Calibri" w:hAnsi="Calibri"/>
                <w:sz w:val="22"/>
                <w:szCs w:val="22"/>
                <w:lang w:val="en-NZ"/>
              </w:rPr>
              <w:t xml:space="preserve">  </w:t>
            </w:r>
          </w:p>
        </w:tc>
        <w:tc>
          <w:tcPr>
            <w:tcW w:w="3401" w:type="pct"/>
            <w:shd w:val="clear" w:color="auto" w:fill="E0E0E0"/>
          </w:tcPr>
          <w:p w:rsidR="006C3DA8" w:rsidRPr="0035195D" w:rsidRDefault="006C3DA8" w:rsidP="006C3DA8">
            <w:pPr>
              <w:jc w:val="center"/>
              <w:rPr>
                <w:rFonts w:ascii="Calibri" w:hAnsi="Calibri"/>
                <w:sz w:val="22"/>
                <w:szCs w:val="22"/>
                <w:lang w:val="en-NZ"/>
              </w:rPr>
            </w:pPr>
            <w:r w:rsidRPr="0035195D">
              <w:rPr>
                <w:rFonts w:ascii="Calibri" w:hAnsi="Calibri"/>
                <w:sz w:val="22"/>
                <w:szCs w:val="22"/>
                <w:lang w:val="en-NZ"/>
              </w:rPr>
              <w:t>Description</w:t>
            </w:r>
          </w:p>
        </w:tc>
        <w:tc>
          <w:tcPr>
            <w:tcW w:w="656" w:type="pct"/>
            <w:shd w:val="clear" w:color="auto" w:fill="E0E0E0"/>
          </w:tcPr>
          <w:p w:rsidR="006C3DA8" w:rsidRPr="0035195D" w:rsidRDefault="006C3DA8" w:rsidP="006C3DA8">
            <w:pPr>
              <w:jc w:val="center"/>
              <w:rPr>
                <w:rFonts w:ascii="Calibri" w:hAnsi="Calibri"/>
                <w:sz w:val="22"/>
                <w:szCs w:val="22"/>
                <w:lang w:val="en-NZ"/>
              </w:rPr>
            </w:pPr>
            <w:r w:rsidRPr="0035195D">
              <w:rPr>
                <w:rFonts w:ascii="Calibri" w:hAnsi="Calibri"/>
                <w:sz w:val="22"/>
                <w:szCs w:val="22"/>
                <w:lang w:val="en-NZ"/>
              </w:rPr>
              <w:t>Name</w:t>
            </w:r>
          </w:p>
        </w:tc>
        <w:tc>
          <w:tcPr>
            <w:tcW w:w="574" w:type="pct"/>
            <w:shd w:val="clear" w:color="auto" w:fill="E0E0E0"/>
          </w:tcPr>
          <w:p w:rsidR="006C3DA8" w:rsidRPr="0035195D" w:rsidRDefault="006C3DA8" w:rsidP="006C3DA8">
            <w:pPr>
              <w:jc w:val="center"/>
              <w:rPr>
                <w:rFonts w:ascii="Calibri" w:hAnsi="Calibri"/>
                <w:sz w:val="22"/>
                <w:szCs w:val="22"/>
                <w:lang w:val="en-NZ"/>
              </w:rPr>
            </w:pPr>
            <w:r w:rsidRPr="0035195D">
              <w:rPr>
                <w:rFonts w:ascii="Calibri" w:hAnsi="Calibri"/>
                <w:sz w:val="22"/>
                <w:szCs w:val="22"/>
                <w:lang w:val="en-NZ"/>
              </w:rPr>
              <w:t>Date</w:t>
            </w:r>
            <w:r w:rsidR="00B663DC" w:rsidRPr="0035195D">
              <w:rPr>
                <w:rFonts w:ascii="Calibri" w:hAnsi="Calibri"/>
                <w:sz w:val="22"/>
                <w:szCs w:val="22"/>
                <w:lang w:val="en-NZ"/>
              </w:rPr>
              <w:t xml:space="preserve"> Issued</w:t>
            </w:r>
          </w:p>
        </w:tc>
      </w:tr>
      <w:tr w:rsidR="006C3DA8" w:rsidRPr="00AD56E7" w:rsidTr="00A0391B">
        <w:trPr>
          <w:trHeight w:val="400"/>
        </w:trPr>
        <w:tc>
          <w:tcPr>
            <w:tcW w:w="369" w:type="pct"/>
          </w:tcPr>
          <w:p w:rsidR="006C3DA8" w:rsidRPr="0035195D" w:rsidRDefault="006C3DA8" w:rsidP="006C3D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5195D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401" w:type="pct"/>
          </w:tcPr>
          <w:p w:rsidR="006C3DA8" w:rsidRPr="0035195D" w:rsidRDefault="009223B8" w:rsidP="006C3DA8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Original Document issued (final)</w:t>
            </w:r>
          </w:p>
        </w:tc>
        <w:tc>
          <w:tcPr>
            <w:tcW w:w="656" w:type="pct"/>
          </w:tcPr>
          <w:p w:rsidR="006C3DA8" w:rsidRPr="0035195D" w:rsidRDefault="00987919" w:rsidP="0098791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Katherine Connor</w:t>
            </w:r>
          </w:p>
        </w:tc>
        <w:tc>
          <w:tcPr>
            <w:tcW w:w="574" w:type="pct"/>
          </w:tcPr>
          <w:p w:rsidR="006C3DA8" w:rsidRPr="0035195D" w:rsidRDefault="002D5BE5" w:rsidP="0098791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  <w:r w:rsidR="0098791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223B8">
              <w:rPr>
                <w:rFonts w:ascii="Calibri" w:hAnsi="Calibri"/>
                <w:sz w:val="22"/>
                <w:szCs w:val="22"/>
              </w:rPr>
              <w:t>Oct</w:t>
            </w:r>
            <w:r w:rsidR="0050115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87919">
              <w:rPr>
                <w:rFonts w:ascii="Calibri" w:hAnsi="Calibri"/>
                <w:sz w:val="22"/>
                <w:szCs w:val="22"/>
              </w:rPr>
              <w:t>2016</w:t>
            </w:r>
          </w:p>
        </w:tc>
      </w:tr>
      <w:tr w:rsidR="007B7607" w:rsidRPr="00AD56E7" w:rsidTr="00A0391B">
        <w:trPr>
          <w:trHeight w:val="400"/>
        </w:trPr>
        <w:tc>
          <w:tcPr>
            <w:tcW w:w="369" w:type="pct"/>
          </w:tcPr>
          <w:p w:rsidR="007B7607" w:rsidRPr="0035195D" w:rsidRDefault="007B7607" w:rsidP="007B760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401" w:type="pct"/>
          </w:tcPr>
          <w:p w:rsidR="007B7607" w:rsidRPr="0035195D" w:rsidRDefault="007B7607" w:rsidP="007B7607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Revised in October 2017 After review of this document with H&amp;S Committee</w:t>
            </w:r>
          </w:p>
        </w:tc>
        <w:tc>
          <w:tcPr>
            <w:tcW w:w="656" w:type="pct"/>
          </w:tcPr>
          <w:p w:rsidR="007B7607" w:rsidRPr="0035195D" w:rsidRDefault="007B7607" w:rsidP="007B760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Katherine Connor</w:t>
            </w:r>
          </w:p>
        </w:tc>
        <w:tc>
          <w:tcPr>
            <w:tcW w:w="574" w:type="pct"/>
          </w:tcPr>
          <w:p w:rsidR="007B7607" w:rsidRPr="0035195D" w:rsidRDefault="007B7607" w:rsidP="007B760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 Oct 2016</w:t>
            </w:r>
          </w:p>
        </w:tc>
      </w:tr>
    </w:tbl>
    <w:p w:rsidR="006C3DA8" w:rsidRPr="0035195D" w:rsidRDefault="006C3DA8" w:rsidP="006C3DA8">
      <w:pPr>
        <w:rPr>
          <w:rFonts w:ascii="Calibri" w:hAnsi="Calibri"/>
          <w:b/>
          <w:sz w:val="22"/>
          <w:szCs w:val="22"/>
        </w:rPr>
      </w:pPr>
    </w:p>
    <w:p w:rsidR="006C3DA8" w:rsidRPr="0035195D" w:rsidRDefault="006C3DA8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u w:val="single"/>
          <w:lang w:val="en-US"/>
        </w:rPr>
      </w:pPr>
    </w:p>
    <w:p w:rsidR="00C340D3" w:rsidRPr="0035195D" w:rsidRDefault="001821B8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u w:val="single"/>
          <w:lang w:val="en-US"/>
        </w:rPr>
      </w:pPr>
      <w:r w:rsidRPr="0035195D">
        <w:rPr>
          <w:rFonts w:ascii="Calibri" w:hAnsi="Calibri" w:cs="Arial"/>
          <w:sz w:val="22"/>
          <w:szCs w:val="22"/>
          <w:u w:val="single"/>
          <w:lang w:val="en-US"/>
        </w:rPr>
        <w:t>Notes:</w:t>
      </w:r>
    </w:p>
    <w:p w:rsidR="005D72AF" w:rsidRDefault="005D72AF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5D72AF" w:rsidRPr="0035195D" w:rsidRDefault="005D72AF" w:rsidP="005D72AF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5D72AF" w:rsidRPr="0035195D" w:rsidRDefault="005D72AF" w:rsidP="005D72AF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 xml:space="preserve">This Risk Register was created from a Risk Assessment conducted throughout </w:t>
      </w:r>
      <w:r>
        <w:rPr>
          <w:rFonts w:ascii="Calibri" w:hAnsi="Calibri" w:cs="Arial"/>
          <w:sz w:val="22"/>
          <w:szCs w:val="22"/>
          <w:lang w:val="en-US"/>
        </w:rPr>
        <w:t>September</w:t>
      </w:r>
      <w:r w:rsidRPr="0035195D">
        <w:rPr>
          <w:rFonts w:ascii="Calibri" w:hAnsi="Calibri" w:cs="Arial"/>
          <w:sz w:val="22"/>
          <w:szCs w:val="22"/>
          <w:lang w:val="en-US"/>
        </w:rPr>
        <w:t xml:space="preserve"> 2016, and should be read in conjunction with the Risk Assessment Report </w:t>
      </w:r>
      <w:r>
        <w:rPr>
          <w:rFonts w:ascii="Calibri" w:hAnsi="Calibri" w:cs="Arial"/>
          <w:sz w:val="22"/>
          <w:szCs w:val="22"/>
          <w:lang w:val="en-US"/>
        </w:rPr>
        <w:t>(TS-</w:t>
      </w:r>
      <w:r w:rsidRPr="00386EA2">
        <w:rPr>
          <w:rFonts w:ascii="Calibri" w:hAnsi="Calibri" w:cs="Arial"/>
          <w:sz w:val="22"/>
          <w:szCs w:val="22"/>
          <w:lang w:val="en-US"/>
        </w:rPr>
        <w:t>RAP-01</w:t>
      </w:r>
      <w:r>
        <w:rPr>
          <w:rFonts w:ascii="Calibri" w:hAnsi="Calibri" w:cs="Arial"/>
          <w:sz w:val="22"/>
          <w:szCs w:val="22"/>
          <w:lang w:val="en-US"/>
        </w:rPr>
        <w:t>).</w:t>
      </w:r>
    </w:p>
    <w:p w:rsidR="005D72AF" w:rsidRDefault="005D72AF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6D1B96" w:rsidRPr="006D1B96" w:rsidRDefault="006D1B96" w:rsidP="006D1B96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>Risk Calculation tables including l</w:t>
      </w:r>
      <w:r w:rsidR="001821B8" w:rsidRPr="0035195D">
        <w:rPr>
          <w:rFonts w:ascii="Calibri" w:hAnsi="Calibri" w:cs="Arial"/>
          <w:sz w:val="22"/>
          <w:szCs w:val="22"/>
          <w:lang w:val="en-US"/>
        </w:rPr>
        <w:t xml:space="preserve">ikelihood ratings, </w:t>
      </w:r>
      <w:r w:rsidR="00771048" w:rsidRPr="0035195D">
        <w:rPr>
          <w:rFonts w:ascii="Calibri" w:hAnsi="Calibri" w:cs="Arial"/>
          <w:sz w:val="22"/>
          <w:szCs w:val="22"/>
          <w:lang w:val="en-US"/>
        </w:rPr>
        <w:t>c</w:t>
      </w:r>
      <w:r w:rsidR="001821B8" w:rsidRPr="0035195D">
        <w:rPr>
          <w:rFonts w:ascii="Calibri" w:hAnsi="Calibri" w:cs="Arial"/>
          <w:sz w:val="22"/>
          <w:szCs w:val="22"/>
          <w:lang w:val="en-US"/>
        </w:rPr>
        <w:t>onsequence criteria</w:t>
      </w:r>
      <w:r w:rsidR="006A3574" w:rsidRPr="0035195D">
        <w:rPr>
          <w:rFonts w:ascii="Calibri" w:hAnsi="Calibri" w:cs="Arial"/>
          <w:sz w:val="22"/>
          <w:szCs w:val="22"/>
          <w:lang w:val="en-US"/>
        </w:rPr>
        <w:t xml:space="preserve"> and</w:t>
      </w:r>
      <w:r w:rsidR="001821B8" w:rsidRPr="0035195D">
        <w:rPr>
          <w:rFonts w:ascii="Calibri" w:hAnsi="Calibri" w:cs="Arial"/>
          <w:sz w:val="22"/>
          <w:szCs w:val="22"/>
          <w:lang w:val="en-US"/>
        </w:rPr>
        <w:t xml:space="preserve"> risk level descriptions </w:t>
      </w:r>
      <w:r w:rsidR="00302E75" w:rsidRPr="0035195D">
        <w:rPr>
          <w:rFonts w:ascii="Calibri" w:hAnsi="Calibri" w:cs="Arial"/>
          <w:sz w:val="22"/>
          <w:szCs w:val="22"/>
          <w:lang w:val="en-US"/>
        </w:rPr>
        <w:t xml:space="preserve">are </w:t>
      </w:r>
      <w:r w:rsidRPr="0035195D">
        <w:rPr>
          <w:rFonts w:ascii="Calibri" w:hAnsi="Calibri" w:cs="Arial"/>
          <w:sz w:val="22"/>
          <w:szCs w:val="22"/>
          <w:lang w:val="en-US"/>
        </w:rPr>
        <w:t>provided</w:t>
      </w:r>
      <w:r w:rsidR="008E3C8F" w:rsidRPr="0035195D">
        <w:rPr>
          <w:rFonts w:ascii="Calibri" w:hAnsi="Calibri" w:cs="Arial"/>
          <w:sz w:val="22"/>
          <w:szCs w:val="22"/>
          <w:lang w:val="en-US"/>
        </w:rPr>
        <w:t xml:space="preserve"> </w:t>
      </w:r>
      <w:r w:rsidRPr="006D1B96">
        <w:rPr>
          <w:rFonts w:ascii="Calibri" w:hAnsi="Calibri" w:cs="Arial"/>
          <w:sz w:val="22"/>
          <w:szCs w:val="22"/>
          <w:lang w:val="en-US"/>
        </w:rPr>
        <w:t>in</w:t>
      </w:r>
      <w:r>
        <w:rPr>
          <w:rFonts w:ascii="Calibri" w:hAnsi="Calibri" w:cs="Arial"/>
          <w:sz w:val="22"/>
          <w:szCs w:val="22"/>
          <w:lang w:val="en-US"/>
        </w:rPr>
        <w:t xml:space="preserve"> Appendix </w:t>
      </w:r>
      <w:r w:rsidR="00594AB1">
        <w:rPr>
          <w:rFonts w:ascii="Calibri" w:hAnsi="Calibri" w:cs="Arial"/>
          <w:sz w:val="22"/>
          <w:szCs w:val="22"/>
          <w:lang w:val="en-US"/>
        </w:rPr>
        <w:t>A</w:t>
      </w:r>
      <w:r w:rsidRPr="006D1B96">
        <w:rPr>
          <w:rFonts w:ascii="Calibri" w:hAnsi="Calibri" w:cs="Arial"/>
          <w:sz w:val="22"/>
          <w:szCs w:val="22"/>
          <w:lang w:val="en-US"/>
        </w:rPr>
        <w:t xml:space="preserve"> of the Risk Assessment Report</w:t>
      </w:r>
      <w:r w:rsidR="00386EA2">
        <w:rPr>
          <w:rFonts w:ascii="Calibri" w:hAnsi="Calibri" w:cs="Arial"/>
          <w:sz w:val="22"/>
          <w:szCs w:val="22"/>
          <w:lang w:val="en-US"/>
        </w:rPr>
        <w:t>.</w:t>
      </w:r>
    </w:p>
    <w:p w:rsidR="00594AB1" w:rsidRPr="0035195D" w:rsidRDefault="00594AB1" w:rsidP="00594AB1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 xml:space="preserve">Hazards that were deemed not applicable are listed </w:t>
      </w:r>
      <w:r>
        <w:rPr>
          <w:rFonts w:ascii="Calibri" w:hAnsi="Calibri" w:cs="Arial"/>
          <w:sz w:val="22"/>
          <w:szCs w:val="22"/>
          <w:lang w:val="en-US"/>
        </w:rPr>
        <w:t>in Appendix B</w:t>
      </w:r>
      <w:r w:rsidRPr="0035195D">
        <w:rPr>
          <w:rFonts w:ascii="Calibri" w:hAnsi="Calibri" w:cs="Arial"/>
          <w:sz w:val="22"/>
          <w:szCs w:val="22"/>
          <w:lang w:val="en-US"/>
        </w:rPr>
        <w:t xml:space="preserve"> of the Risk Assessment Report</w:t>
      </w:r>
      <w:r>
        <w:rPr>
          <w:rFonts w:ascii="Calibri" w:hAnsi="Calibri" w:cs="Arial"/>
          <w:sz w:val="22"/>
          <w:szCs w:val="22"/>
          <w:lang w:val="en-US"/>
        </w:rPr>
        <w:t xml:space="preserve"> (TS</w:t>
      </w:r>
      <w:r w:rsidRPr="00386EA2">
        <w:rPr>
          <w:rFonts w:ascii="Calibri" w:hAnsi="Calibri" w:cs="Arial"/>
          <w:sz w:val="22"/>
          <w:szCs w:val="22"/>
          <w:lang w:val="en-US"/>
        </w:rPr>
        <w:t>-RAP-01</w:t>
      </w:r>
      <w:r>
        <w:rPr>
          <w:rFonts w:ascii="Calibri" w:hAnsi="Calibri" w:cs="Arial"/>
          <w:sz w:val="22"/>
          <w:szCs w:val="22"/>
          <w:lang w:val="en-US"/>
        </w:rPr>
        <w:t>)</w:t>
      </w:r>
      <w:r w:rsidRPr="0035195D">
        <w:rPr>
          <w:rFonts w:ascii="Calibri" w:hAnsi="Calibri" w:cs="Arial"/>
          <w:sz w:val="22"/>
          <w:szCs w:val="22"/>
          <w:lang w:val="en-US"/>
        </w:rPr>
        <w:t>.</w:t>
      </w:r>
    </w:p>
    <w:p w:rsidR="006D1B96" w:rsidRPr="0035195D" w:rsidRDefault="006D1B96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6D1B96" w:rsidRPr="0035195D" w:rsidRDefault="006D1B96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AD56E7" w:rsidRPr="0035195D" w:rsidRDefault="007D69A8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 xml:space="preserve">This Register shall be </w:t>
      </w:r>
      <w:r w:rsidR="00AD56E7" w:rsidRPr="0035195D">
        <w:rPr>
          <w:rFonts w:ascii="Calibri" w:hAnsi="Calibri" w:cs="Arial"/>
          <w:sz w:val="22"/>
          <w:szCs w:val="22"/>
          <w:lang w:val="en-US"/>
        </w:rPr>
        <w:t>reviewed:</w:t>
      </w:r>
    </w:p>
    <w:p w:rsidR="00AD56E7" w:rsidRPr="0035195D" w:rsidRDefault="007D69A8" w:rsidP="00AD56E7">
      <w:pPr>
        <w:pStyle w:val="EQEIndexDocumentSheets"/>
        <w:keepLines w:val="0"/>
        <w:widowControl/>
        <w:numPr>
          <w:ilvl w:val="0"/>
          <w:numId w:val="19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 xml:space="preserve">at least </w:t>
      </w:r>
      <w:r w:rsidR="00A90E45" w:rsidRPr="0035195D">
        <w:rPr>
          <w:rFonts w:ascii="Calibri" w:hAnsi="Calibri" w:cs="Arial"/>
          <w:sz w:val="22"/>
          <w:szCs w:val="22"/>
          <w:lang w:val="en-US"/>
        </w:rPr>
        <w:t>annually</w:t>
      </w:r>
    </w:p>
    <w:p w:rsidR="007D69A8" w:rsidRPr="0035195D" w:rsidRDefault="007D69A8" w:rsidP="00AD56E7">
      <w:pPr>
        <w:pStyle w:val="EQEIndexDocumentSheets"/>
        <w:keepLines w:val="0"/>
        <w:widowControl/>
        <w:numPr>
          <w:ilvl w:val="0"/>
          <w:numId w:val="19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 xml:space="preserve">at major changes in the </w:t>
      </w:r>
      <w:r w:rsidR="00501153">
        <w:rPr>
          <w:rFonts w:ascii="Calibri" w:hAnsi="Calibri" w:cs="Arial"/>
          <w:sz w:val="22"/>
          <w:szCs w:val="22"/>
          <w:lang w:val="en-US"/>
        </w:rPr>
        <w:t>services provided by the Company</w:t>
      </w:r>
    </w:p>
    <w:p w:rsidR="00AD56E7" w:rsidRDefault="00AD56E7" w:rsidP="00AD56E7">
      <w:pPr>
        <w:pStyle w:val="EQEIndexDocumentSheets"/>
        <w:keepLines w:val="0"/>
        <w:widowControl/>
        <w:numPr>
          <w:ilvl w:val="0"/>
          <w:numId w:val="19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35195D">
        <w:rPr>
          <w:rFonts w:ascii="Calibri" w:hAnsi="Calibri" w:cs="Arial"/>
          <w:sz w:val="22"/>
          <w:szCs w:val="22"/>
          <w:lang w:val="en-US"/>
        </w:rPr>
        <w:t>as a result of any signifi</w:t>
      </w:r>
      <w:r w:rsidR="007258C3">
        <w:rPr>
          <w:rFonts w:ascii="Calibri" w:hAnsi="Calibri" w:cs="Arial"/>
          <w:sz w:val="22"/>
          <w:szCs w:val="22"/>
          <w:lang w:val="en-US"/>
        </w:rPr>
        <w:t>cant health and safety incident</w:t>
      </w:r>
      <w:r w:rsidR="005D72AF">
        <w:rPr>
          <w:rFonts w:ascii="Calibri" w:hAnsi="Calibri" w:cs="Arial"/>
          <w:sz w:val="22"/>
          <w:szCs w:val="22"/>
          <w:lang w:val="en-US"/>
        </w:rPr>
        <w:t>, near miss</w:t>
      </w:r>
      <w:r w:rsidR="00F660D3">
        <w:rPr>
          <w:rFonts w:ascii="Calibri" w:hAnsi="Calibri" w:cs="Arial"/>
          <w:sz w:val="22"/>
          <w:szCs w:val="22"/>
          <w:lang w:val="en-US"/>
        </w:rPr>
        <w:t>, or additional major hazard identified</w:t>
      </w:r>
      <w:r w:rsidR="007258C3">
        <w:rPr>
          <w:rFonts w:ascii="Calibri" w:hAnsi="Calibri" w:cs="Arial"/>
          <w:sz w:val="22"/>
          <w:szCs w:val="22"/>
          <w:lang w:val="en-US"/>
        </w:rPr>
        <w:t>; and</w:t>
      </w:r>
    </w:p>
    <w:p w:rsidR="00282656" w:rsidRDefault="00386EA2" w:rsidP="00282656">
      <w:pPr>
        <w:pStyle w:val="EQEIndexDocumentSheets"/>
        <w:keepLines w:val="0"/>
        <w:widowControl/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US"/>
        </w:rPr>
        <w:t>Updates will be made to this Register if required.</w:t>
      </w:r>
    </w:p>
    <w:p w:rsidR="00646578" w:rsidRDefault="00646578" w:rsidP="00282656">
      <w:pPr>
        <w:pStyle w:val="EQEIndexDocumentSheets"/>
        <w:keepLines w:val="0"/>
        <w:widowControl/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646578" w:rsidRDefault="00646578" w:rsidP="00282656">
      <w:pPr>
        <w:pStyle w:val="EQEIndexDocumentSheets"/>
        <w:keepLines w:val="0"/>
        <w:widowControl/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>
        <w:rPr>
          <w:rFonts w:ascii="Calibri" w:hAnsi="Calibri" w:cs="Arial"/>
          <w:sz w:val="22"/>
          <w:szCs w:val="22"/>
          <w:lang w:val="en-US"/>
        </w:rPr>
        <w:t>Documents and Actions column</w:t>
      </w:r>
    </w:p>
    <w:p w:rsidR="00646578" w:rsidRDefault="00646578" w:rsidP="00282656">
      <w:pPr>
        <w:pStyle w:val="EQEIndexDocumentSheets"/>
        <w:keepLines w:val="0"/>
        <w:widowControl/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26520F">
        <w:rPr>
          <w:rFonts w:ascii="Calibri" w:hAnsi="Calibri" w:cs="Arial"/>
          <w:color w:val="4F81BD"/>
          <w:sz w:val="22"/>
          <w:szCs w:val="22"/>
          <w:lang w:val="en-US"/>
        </w:rPr>
        <w:t>Blue text</w:t>
      </w:r>
      <w:r>
        <w:rPr>
          <w:rFonts w:ascii="Calibri" w:hAnsi="Calibri" w:cs="Arial"/>
          <w:sz w:val="22"/>
          <w:szCs w:val="22"/>
          <w:lang w:val="en-US"/>
        </w:rPr>
        <w:t xml:space="preserve"> = Lower priority actions</w:t>
      </w:r>
    </w:p>
    <w:p w:rsidR="00646578" w:rsidRDefault="00646578" w:rsidP="00282656">
      <w:pPr>
        <w:pStyle w:val="EQEIndexDocumentSheets"/>
        <w:keepLines w:val="0"/>
        <w:widowControl/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  <w:r w:rsidRPr="008472EA">
        <w:rPr>
          <w:rFonts w:ascii="Calibri" w:hAnsi="Calibri" w:cs="Arial"/>
          <w:color w:val="FF0000"/>
          <w:sz w:val="22"/>
          <w:szCs w:val="22"/>
          <w:lang w:val="en-US"/>
        </w:rPr>
        <w:t>Red Text</w:t>
      </w:r>
      <w:r>
        <w:rPr>
          <w:rFonts w:ascii="Calibri" w:hAnsi="Calibri" w:cs="Arial"/>
          <w:sz w:val="22"/>
          <w:szCs w:val="22"/>
          <w:lang w:val="en-US"/>
        </w:rPr>
        <w:t xml:space="preserve"> = Higher priority actions</w:t>
      </w:r>
    </w:p>
    <w:p w:rsidR="00386EA2" w:rsidRDefault="00386EA2" w:rsidP="00282656">
      <w:pPr>
        <w:pStyle w:val="EQEIndexDocumentSheets"/>
        <w:keepLines w:val="0"/>
        <w:widowControl/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</w:pPr>
    </w:p>
    <w:p w:rsidR="00A0391B" w:rsidRPr="0035195D" w:rsidRDefault="00A0391B" w:rsidP="00A930AB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 w:cs="Arial"/>
          <w:sz w:val="22"/>
          <w:szCs w:val="22"/>
          <w:lang w:val="en-US"/>
        </w:rPr>
        <w:sectPr w:rsidR="00A0391B" w:rsidRPr="0035195D" w:rsidSect="00B86DFD">
          <w:headerReference w:type="default" r:id="rId8"/>
          <w:footerReference w:type="default" r:id="rId9"/>
          <w:footerReference w:type="first" r:id="rId10"/>
          <w:pgSz w:w="16840" w:h="11907" w:orient="landscape" w:code="9"/>
          <w:pgMar w:top="720" w:right="720" w:bottom="720" w:left="720" w:header="720" w:footer="215" w:gutter="0"/>
          <w:cols w:space="720"/>
          <w:docGrid w:linePitch="360"/>
        </w:sect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58"/>
        <w:gridCol w:w="1418"/>
        <w:gridCol w:w="1277"/>
        <w:gridCol w:w="1415"/>
        <w:gridCol w:w="1702"/>
        <w:gridCol w:w="425"/>
        <w:gridCol w:w="425"/>
        <w:gridCol w:w="712"/>
        <w:gridCol w:w="2864"/>
        <w:gridCol w:w="1814"/>
        <w:gridCol w:w="681"/>
        <w:gridCol w:w="1924"/>
      </w:tblGrid>
      <w:tr w:rsidR="0035195D" w:rsidRPr="00C97096" w:rsidTr="00C97096">
        <w:trPr>
          <w:cantSplit/>
          <w:trHeight w:val="125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lastRenderedPageBreak/>
              <w:t>Hazard Number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Hazard Description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Sources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Top Event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Potential Consequences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F459F8" w:rsidRPr="00C97096" w:rsidRDefault="00881218" w:rsidP="00881218">
            <w:pPr>
              <w:spacing w:before="20" w:after="20"/>
              <w:ind w:left="113" w:right="113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Likelihood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F459F8" w:rsidRPr="00C97096" w:rsidRDefault="00881218" w:rsidP="00881218">
            <w:pPr>
              <w:spacing w:before="20" w:after="20"/>
              <w:ind w:left="113" w:right="113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Consequence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Risk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Controls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  <w:t>Recovery Measures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  <w:t>Risk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459F8" w:rsidRPr="00C97096" w:rsidRDefault="00881218" w:rsidP="00881218">
            <w:pPr>
              <w:spacing w:before="20" w:after="20"/>
              <w:jc w:val="center"/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  <w:t>Documents</w:t>
            </w:r>
            <w:r w:rsidR="00646578"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  <w:t xml:space="preserve"> and Actions</w:t>
            </w:r>
          </w:p>
        </w:tc>
      </w:tr>
      <w:tr w:rsidR="00881218" w:rsidRPr="00C97096" w:rsidTr="00C97096">
        <w:trPr>
          <w:trHeight w:val="207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H-0102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Hydrocarbons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81218" w:rsidRPr="00C97096" w:rsidRDefault="00881218" w:rsidP="00881218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35195D" w:rsidRPr="00C97096" w:rsidTr="00C97096">
        <w:trPr>
          <w:trHeight w:val="896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H-02.03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082F8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Diesel fuel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Generator in carpark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Loss of Containment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Fire, health hazard, asset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B67" w:rsidRPr="00C97096" w:rsidRDefault="00235B67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B67" w:rsidRPr="00C97096" w:rsidRDefault="00235B67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B67" w:rsidRPr="00C97096" w:rsidRDefault="00235B67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Well contained and managed </w:t>
            </w:r>
            <w:r w:rsidR="00386EA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within the generator</w:t>
            </w:r>
            <w:r w:rsidR="00082F8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design</w:t>
            </w:r>
          </w:p>
          <w:p w:rsidR="00386EA2" w:rsidRPr="00C97096" w:rsidRDefault="00386EA2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Generator maintained by specialist contractor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  <w:p w:rsidR="00235B67" w:rsidRDefault="00DA1301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DA1301" w:rsidRPr="00C97096" w:rsidRDefault="00DA1301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Evacuation drills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N/A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C919FF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Buildings </w:t>
            </w:r>
            <w:r w:rsidR="004C277A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Fire and evacuation scheme document</w:t>
            </w:r>
            <w:r w:rsidR="00F337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 records</w:t>
            </w:r>
          </w:p>
          <w:p w:rsidR="00F521B9" w:rsidRPr="00C97096" w:rsidRDefault="00F521B9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235B67" w:rsidRPr="00C97096" w:rsidTr="00C97096">
        <w:trPr>
          <w:trHeight w:val="315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H-03</w:t>
            </w:r>
          </w:p>
        </w:tc>
        <w:tc>
          <w:tcPr>
            <w:tcW w:w="3278" w:type="pct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Other Flammable Materials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581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218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616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</w:tr>
      <w:tr w:rsidR="0035195D" w:rsidRPr="00C97096" w:rsidTr="00341873">
        <w:trPr>
          <w:trHeight w:val="1151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H-03.01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Cellulosic materials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</w:t>
            </w:r>
            <w:r w:rsidR="00386EA2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acking materials, wood, </w:t>
            </w: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paper rubbish</w:t>
            </w:r>
            <w:r w:rsidR="008C1E01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- any other flammable materials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Ignition, Blocked fire exits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Tripping hazards, Localized fire leading to potential escalation. Impede exit in emergency</w:t>
            </w: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67" w:rsidRPr="00341873" w:rsidRDefault="00235B67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67" w:rsidRPr="00341873" w:rsidRDefault="00235B67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67" w:rsidRPr="00341873" w:rsidRDefault="00235B67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F8C" w:rsidRPr="00341873" w:rsidRDefault="00082F8C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Cleaners clearing rubbish every night</w:t>
            </w:r>
          </w:p>
          <w:p w:rsidR="008C1E01" w:rsidRPr="00341873" w:rsidRDefault="008C1E01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Trained fire wardens</w:t>
            </w:r>
          </w:p>
          <w:p w:rsidR="00082F8C" w:rsidRPr="00341873" w:rsidRDefault="006030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Telnet</w:t>
            </w:r>
            <w:r w:rsidR="00032408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  <w:r w:rsidR="00235B67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</w:t>
            </w:r>
            <w:r w:rsidR="00032408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ns</w:t>
            </w: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  <w:p w:rsidR="00603067" w:rsidRPr="00341873" w:rsidRDefault="006030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Enough capacity for rubbish/recycling</w:t>
            </w:r>
          </w:p>
          <w:p w:rsidR="00603067" w:rsidRDefault="006030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131 Queen Street </w:t>
            </w:r>
            <w:r w:rsid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 and P</w:t>
            </w:r>
            <w:r w:rsidR="00082F8C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roperty management</w:t>
            </w:r>
          </w:p>
          <w:p w:rsidR="007B7607" w:rsidRPr="00341873" w:rsidRDefault="007B7607" w:rsidP="007B7607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Fire/Evacuation Safety information </w:t>
            </w: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included in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T</w:t>
            </w: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elnet Induction</w:t>
            </w:r>
          </w:p>
          <w:p w:rsidR="007B7607" w:rsidRPr="00341873" w:rsidRDefault="007B760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 Evacuation drills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  <w:r w:rsidR="0003240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Default="004C277A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Fire and evacuation scheme document</w:t>
            </w:r>
            <w:r w:rsidR="00F337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  <w:p w:rsidR="00603067" w:rsidRDefault="006030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Checklist -Telnet</w:t>
            </w:r>
          </w:p>
          <w:p w:rsidR="00603067" w:rsidRDefault="006030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checklists (131 Queen Street)</w:t>
            </w:r>
          </w:p>
          <w:p w:rsidR="00082F8C" w:rsidRPr="00341873" w:rsidRDefault="00082F8C" w:rsidP="00235B67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</w:p>
          <w:p w:rsidR="00DA69B0" w:rsidRPr="00C97096" w:rsidRDefault="00DA69B0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235B67" w:rsidRPr="00C97096" w:rsidTr="00603067">
        <w:trPr>
          <w:trHeight w:val="206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H-06</w:t>
            </w:r>
          </w:p>
        </w:tc>
        <w:tc>
          <w:tcPr>
            <w:tcW w:w="3278" w:type="pct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Hazard Associated with Differences in Height</w:t>
            </w:r>
          </w:p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 </w:t>
            </w:r>
          </w:p>
        </w:tc>
        <w:tc>
          <w:tcPr>
            <w:tcW w:w="58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21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61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35195D" w:rsidRPr="00C97096" w:rsidTr="00603067">
        <w:trPr>
          <w:trHeight w:val="2508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H-06.01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Personnel at height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 involving ladders,</w:t>
            </w:r>
            <w:r w:rsidR="00AB1256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access to heights</w:t>
            </w:r>
            <w:r w:rsidR="00603067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ceiling work</w:t>
            </w:r>
            <w:r w:rsidR="007D4F6C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</w:t>
            </w:r>
            <w:r w:rsidR="00341873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(</w:t>
            </w:r>
            <w:r w:rsidR="007D4F6C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Team</w:t>
            </w:r>
            <w:r w:rsidR="00341873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and contractors)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Loss of Control</w:t>
            </w:r>
          </w:p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(Collapse or Fall)</w:t>
            </w:r>
            <w:r w:rsidR="00F124AD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dropped object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Potential fatality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67" w:rsidRPr="00341873" w:rsidRDefault="009223B8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B67" w:rsidRPr="00341873" w:rsidRDefault="0053742E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B67" w:rsidRPr="00341873" w:rsidRDefault="0053742E" w:rsidP="00235B67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EA2" w:rsidRDefault="00386EA2" w:rsidP="00386EA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Ladders regularly inspected</w:t>
            </w:r>
            <w:r w:rsidR="007D4F6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in Telnet inspections</w:t>
            </w:r>
          </w:p>
          <w:p w:rsidR="007D4F6C" w:rsidRDefault="007D4F6C" w:rsidP="00386EA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Ladders are locked away so that Contractors are supervised</w:t>
            </w:r>
            <w:r w:rsidR="005744B1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during use</w:t>
            </w:r>
          </w:p>
          <w:p w:rsidR="008F7FEC" w:rsidRDefault="008F7FEC" w:rsidP="00386EA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Visitor Control Systems/policy</w:t>
            </w:r>
          </w:p>
          <w:p w:rsidR="008F7FEC" w:rsidRDefault="008F7FEC" w:rsidP="00386EA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On the job ladder safety instructions (IT team)</w:t>
            </w:r>
          </w:p>
          <w:p w:rsidR="007B7607" w:rsidRPr="00341873" w:rsidRDefault="007B7607" w:rsidP="007B7607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Basic Ladder Safety information </w:t>
            </w: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included in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T</w:t>
            </w: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elnet </w:t>
            </w:r>
            <w:proofErr w:type="gramStart"/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Induction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and</w:t>
            </w:r>
            <w:proofErr w:type="gramEnd"/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given to IT team</w:t>
            </w:r>
          </w:p>
          <w:p w:rsidR="007D4F6C" w:rsidRPr="00C97096" w:rsidRDefault="007D4F6C" w:rsidP="00386EA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1301" w:rsidRDefault="00DA1301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235B67" w:rsidRPr="00C97096" w:rsidRDefault="00235B67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C97096" w:rsidRDefault="0053742E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B67" w:rsidRPr="00341873" w:rsidRDefault="00235B67" w:rsidP="00235B67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Contractor Agreements (to be developed)</w:t>
            </w:r>
          </w:p>
          <w:p w:rsidR="00386EA2" w:rsidRDefault="00386EA2" w:rsidP="00235B6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Records</w:t>
            </w:r>
            <w:r w:rsidR="00776041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(B</w:t>
            </w:r>
            <w:r w:rsidR="007D4F6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uilding and Telnet)</w:t>
            </w:r>
          </w:p>
          <w:p w:rsidR="008F7FEC" w:rsidRPr="00C97096" w:rsidRDefault="008F7FEC" w:rsidP="007B760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53742E" w:rsidRPr="00C97096" w:rsidTr="00FB11AA">
        <w:trPr>
          <w:trHeight w:val="1941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H-06.03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Overhead equipment and falling objects, displaced objects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Objects falling while working at a height over people, equipment, </w:t>
            </w:r>
            <w:r w:rsidR="00057CA8" w:rsidRPr="0034187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ceiling work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453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Objects falling </w:t>
            </w:r>
          </w:p>
        </w:tc>
        <w:tc>
          <w:tcPr>
            <w:tcW w:w="545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Potential </w:t>
            </w:r>
            <w:r w:rsidR="00FB11A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major health effect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(if falls on person). 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  <w:t>Potential damage to equipment</w:t>
            </w:r>
          </w:p>
        </w:tc>
        <w:tc>
          <w:tcPr>
            <w:tcW w:w="13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2E" w:rsidRPr="00FB11AA" w:rsidRDefault="00341873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FB11A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2E" w:rsidRPr="00FB11AA" w:rsidRDefault="00FB11AA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FB11A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42E" w:rsidRPr="00FB11AA" w:rsidRDefault="00FB11AA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FB11A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Exclusion zone</w:t>
            </w:r>
            <w:r w:rsidR="00FB11A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</w:t>
            </w:r>
          </w:p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Use of specialized contractors</w:t>
            </w:r>
          </w:p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and management of contractors</w:t>
            </w:r>
          </w:p>
          <w:p w:rsidR="0053742E" w:rsidRPr="00C97096" w:rsidRDefault="0053742E" w:rsidP="0034187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DA1301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53742E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FB11AA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53742E" w:rsidRPr="00C97096" w:rsidTr="00C97096">
        <w:trPr>
          <w:trHeight w:val="300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H-08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Situation Hazards</w:t>
            </w:r>
          </w:p>
        </w:tc>
        <w:tc>
          <w:tcPr>
            <w:tcW w:w="4239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53742E" w:rsidRPr="00C97096" w:rsidTr="00C97096">
        <w:trPr>
          <w:trHeight w:val="1626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H-08.01A H-08 01B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Driving</w:t>
            </w:r>
            <w:r w:rsidR="00E756F9" w:rsidRP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</w:t>
            </w:r>
            <w:r w:rsidR="00E756F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Vehicle running over pedestrians or driving into object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Distractions, </w:t>
            </w:r>
            <w:r w:rsidR="0098791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driving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while using a cell phone, speeding</w:t>
            </w:r>
            <w:r w:rsidR="00F124AD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.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Loss of Control, Collision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Pedestrian, passenger or driver injury, vehicle fire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2E" w:rsidRPr="00954864" w:rsidRDefault="0053742E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2E" w:rsidRPr="00954864" w:rsidRDefault="0053742E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42E" w:rsidRPr="00954864" w:rsidRDefault="0053742E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742E" w:rsidRPr="00954864" w:rsidRDefault="00D8519C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131 Queen Street carpark is small which limits speed and pedestrian areas are well marked</w:t>
            </w:r>
          </w:p>
          <w:p w:rsidR="00FB11AA" w:rsidRPr="00954864" w:rsidRDefault="00FB11AA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team mostly inside activities</w:t>
            </w:r>
          </w:p>
          <w:p w:rsidR="008F7FEC" w:rsidRPr="00954864" w:rsidRDefault="008F7FEC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One leased vehicle (one </w:t>
            </w:r>
            <w:r w:rsid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</w:t>
            </w:r>
            <w:r w:rsidR="009223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irector </w:t>
            </w: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driving)</w:t>
            </w:r>
          </w:p>
          <w:p w:rsidR="00A57D99" w:rsidRDefault="00A57D99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Limited driving for work purposes</w:t>
            </w:r>
          </w:p>
          <w:p w:rsidR="007B7607" w:rsidRPr="00954864" w:rsidRDefault="007B7607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Basic Driving for work Safety information </w:t>
            </w: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included in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T</w:t>
            </w:r>
            <w:r w:rsidRPr="00341873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elnet Induction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DA1301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53742E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Emergency services 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53742E" w:rsidRPr="00C97096" w:rsidTr="00C97096">
        <w:trPr>
          <w:trHeight w:val="1169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H-08.01G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8F7FEC" w:rsidRDefault="00F124AD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Goods</w:t>
            </w:r>
            <w:r w:rsidR="0053742E" w:rsidRP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unloading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Contractors</w:t>
            </w:r>
            <w:r w:rsidR="0002444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employees, temps, </w:t>
            </w:r>
            <w:r w:rsid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Team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Loss of Control, Collision, Asset Damage, equipment damage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Potential fatalities and/or injury, fire, asset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2E" w:rsidRPr="00C97096" w:rsidRDefault="0053742E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42E" w:rsidRPr="00C97096" w:rsidRDefault="0053742E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42E" w:rsidRPr="00C97096" w:rsidRDefault="0053742E" w:rsidP="0053742E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8F7FEC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Building sign in/ out</w:t>
            </w:r>
            <w:r w:rsidR="008F7FEC" w:rsidRPr="008F7F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and Visitor Control</w:t>
            </w:r>
          </w:p>
          <w:p w:rsidR="008F7FEC" w:rsidRPr="00C97096" w:rsidRDefault="008F7FEC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Team -Fit for work</w:t>
            </w:r>
          </w:p>
          <w:p w:rsidR="0053742E" w:rsidRPr="00C97096" w:rsidRDefault="007B7607" w:rsidP="00F124AD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M</w:t>
            </w:r>
            <w:r w:rsidRPr="008F7FEC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anual handling information in Induction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DA1301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C97096" w:rsidRDefault="0053742E" w:rsidP="0053742E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42E" w:rsidRPr="008F7FEC" w:rsidRDefault="0053742E" w:rsidP="0053742E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1169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F24022" w:rsidRDefault="004C277A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F24022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H-8-01M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F24022" w:rsidRDefault="004C277A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F24022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Overhead Piping and Structures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F24022" w:rsidRDefault="00F124AD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F24022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People working o</w:t>
            </w:r>
            <w:r w:rsidR="004C277A" w:rsidRPr="00F24022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 xml:space="preserve">verhead </w:t>
            </w:r>
            <w:r w:rsidR="008F7FEC" w:rsidRPr="00F24022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(ceiling</w:t>
            </w:r>
            <w:r w:rsidR="00F24022" w:rsidRPr="00F24022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F24022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Head strike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Head injury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and Management of Contractors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1169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H-08.05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Equipment with moving or rotating parts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Fans </w:t>
            </w:r>
            <w:r w:rsidR="00A57D99"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(office)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Potential for injury du</w:t>
            </w:r>
            <w:r w:rsidR="005B0CD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 to contact with moving parts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  <w:r w:rsidR="005B0CD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Injury, amputation</w:t>
            </w: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A57D99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A57D99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A57D99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57D99" w:rsidRDefault="004C277A" w:rsidP="00A57D9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Design Codes and Standard (Machinery Guarding) </w:t>
            </w: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Emergency Services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854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H-08.06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1346C4" w:rsidRDefault="00A57D9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Use of</w:t>
            </w:r>
            <w:r w:rsidR="004C277A"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hand held power tools</w:t>
            </w: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- battery drill</w:t>
            </w:r>
            <w:r w:rsidR="004C277A" w:rsidRPr="001346C4"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  <w:br/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1346C4" w:rsidRDefault="005B0CD2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5B0CD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Contractors, IT Team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Contact with </w:t>
            </w:r>
            <w:r w:rsid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moving parts, electric shock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A57D9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Injury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A57D99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C97096" w:rsidRDefault="00A57D99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Specialised</w:t>
            </w:r>
            <w:proofErr w:type="spellEnd"/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Contractors</w:t>
            </w:r>
          </w:p>
          <w:p w:rsidR="004C277A" w:rsidRPr="00954864" w:rsidRDefault="004C277A" w:rsidP="00C97096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Very rare use of tools for short periods</w:t>
            </w:r>
          </w:p>
          <w:p w:rsidR="00A47BF7" w:rsidRDefault="00A47BF7" w:rsidP="00C97096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</w:t>
            </w:r>
          </w:p>
          <w:p w:rsidR="00954864" w:rsidRDefault="00954864" w:rsidP="00C97096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Contractor supervision</w:t>
            </w:r>
          </w:p>
          <w:p w:rsidR="00954864" w:rsidRDefault="00954864" w:rsidP="00C97096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 shadowing/Buddy</w:t>
            </w:r>
          </w:p>
          <w:p w:rsidR="00954864" w:rsidRPr="001346C4" w:rsidRDefault="007B7607" w:rsidP="00C97096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206C31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>Informat</w:t>
            </w:r>
            <w:r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>ion on hazards of tool use</w:t>
            </w:r>
            <w:r w:rsidRPr="00206C31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 xml:space="preserve"> provided to staff in writing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206C3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206C31" w:rsidRDefault="004C277A" w:rsidP="004C277A">
            <w:pPr>
              <w:spacing w:before="20" w:after="20"/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361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H-08.07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Use sharp objects/knives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57D99" w:rsidRDefault="00A57D9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 Utility knives, cable wire cutters </w:t>
            </w:r>
            <w:proofErr w:type="gramStart"/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(</w:t>
            </w:r>
            <w:r w:rsidR="005D72AF"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IT</w:t>
            </w:r>
            <w:proofErr w:type="gramEnd"/>
            <w:r w:rsidR="005D72AF"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Team </w:t>
            </w: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Contact with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Injury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5809BA" w:rsidRDefault="009223B8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5809BA" w:rsidRDefault="009223B8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5809BA" w:rsidRDefault="009223B8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Supervision </w:t>
            </w:r>
          </w:p>
          <w:p w:rsidR="004C277A" w:rsidRPr="00A57D99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Specialised</w:t>
            </w:r>
            <w:proofErr w:type="spellEnd"/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Contractors</w:t>
            </w:r>
          </w:p>
          <w:p w:rsidR="005D72AF" w:rsidRPr="00A57D99" w:rsidRDefault="005D72A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Correct tools for the job</w:t>
            </w:r>
          </w:p>
          <w:p w:rsidR="004C277A" w:rsidRPr="00A57D99" w:rsidRDefault="004C277A" w:rsidP="005D72AF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  <w:r w:rsidR="009223B8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256" w:rsidRPr="00C97096" w:rsidRDefault="00AB1256" w:rsidP="00DA1301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1269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H-08-11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Uneven ground/ access egress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Ground surfaces and building flooring stairs,</w:t>
            </w:r>
            <w:r w:rsidR="001346C4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 xml:space="preserve"> wet surfaces</w:t>
            </w:r>
            <w:r w:rsidRPr="00C97096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Slip, trip or fall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Injury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5809BA" w:rsidRDefault="00E360B3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5809BA" w:rsidRDefault="00E360B3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5809BA" w:rsidRDefault="00E360B3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D99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  <w:r w:rsidR="00A57D99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Housekeeping practice</w:t>
            </w:r>
          </w:p>
          <w:p w:rsidR="004C277A" w:rsidRPr="00954864" w:rsidRDefault="005D72A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Adequate </w:t>
            </w:r>
            <w:r w:rsidR="004C277A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Storage</w:t>
            </w: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Repairs of slip trip hazards</w:t>
            </w:r>
          </w:p>
          <w:p w:rsidR="005D72AF" w:rsidRPr="00954864" w:rsidRDefault="005D72A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Caution wet floor sign</w:t>
            </w:r>
            <w:r w:rsidR="00954864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</w:p>
          <w:p w:rsidR="005D72AF" w:rsidRPr="00954864" w:rsidRDefault="005D72A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Umbrella</w:t>
            </w:r>
            <w:r w:rsidR="00A57D99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/coat</w:t>
            </w: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storage</w:t>
            </w: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E360B3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8519C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</w:t>
            </w:r>
            <w:r w:rsidR="0089642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nspection</w:t>
            </w:r>
            <w:r w:rsidR="00A57D9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Records</w:t>
            </w:r>
          </w:p>
        </w:tc>
      </w:tr>
      <w:tr w:rsidR="004C277A" w:rsidRPr="00C97096" w:rsidTr="00C97096">
        <w:trPr>
          <w:trHeight w:val="361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H-08-13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B2790F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Children/family members on worksites/in workplace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B2790F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 br</w:t>
            </w:r>
            <w:r w:rsidR="00AB1256"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inging children/family to </w:t>
            </w:r>
            <w:r w:rsidR="001346C4"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work/</w:t>
            </w:r>
            <w:r w:rsidR="00AB1256"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building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B2790F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Higher risk as persons not as aware of hazards, facilities</w:t>
            </w:r>
            <w:r w:rsidR="00AB1256"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not</w:t>
            </w:r>
            <w:r w:rsidRPr="00B2790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designed for children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Fatality 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C97096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C97096" w:rsidRDefault="00B2790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Chrildren</w:t>
            </w:r>
            <w:proofErr w:type="spell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visit the office temporarily (under supervision) but are not permitted to attend work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H-09</w:t>
            </w:r>
          </w:p>
        </w:tc>
        <w:tc>
          <w:tcPr>
            <w:tcW w:w="3278" w:type="pct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C97096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Environmental Hazards</w:t>
            </w:r>
            <w:r w:rsidRPr="00C97096">
              <w:rPr>
                <w:rFonts w:ascii="Calibri" w:eastAsia="Batang" w:hAnsi="Calibri" w:cs="Arial"/>
                <w:b/>
                <w:color w:val="000000"/>
                <w:sz w:val="18"/>
                <w:szCs w:val="18"/>
                <w:lang w:val="en-US" w:eastAsia="ko-KR"/>
              </w:rPr>
              <w:t> 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581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21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61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6C6E48" w:rsidRPr="00C97096" w:rsidTr="006C6E48">
        <w:trPr>
          <w:trHeight w:val="154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AB125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B125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H-09.01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Weather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Winds, temperature extremes, rain, lightning, flooding,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Exposure to </w:t>
            </w:r>
          </w:p>
          <w:p w:rsidR="00AB1256" w:rsidRPr="00954864" w:rsidRDefault="00AB1256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(note: No previous lightning events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Injury, equipment, asset damage, </w:t>
            </w:r>
            <w:r w:rsidR="00987919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struck</w:t>
            </w: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by wind borne object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954864" w:rsidRDefault="00032408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954864" w:rsidRDefault="00954864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954864" w:rsidRDefault="00954864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1256" w:rsidRPr="00954864" w:rsidRDefault="00954864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Landlord’s building safety responsibilities</w:t>
            </w:r>
          </w:p>
          <w:p w:rsidR="00AB1256" w:rsidRPr="00954864" w:rsidRDefault="00AB1256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AB1256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954864" w:rsidRDefault="00AB1256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records</w:t>
            </w:r>
          </w:p>
          <w:p w:rsidR="00AB1256" w:rsidRPr="00954864" w:rsidRDefault="00AB1256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60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H-09.03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Tectonic Activity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Natural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Natural Disaster, earthquake, volcanic eruption, tsunami</w:t>
            </w:r>
          </w:p>
          <w:p w:rsidR="00F33749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Pr="00954864" w:rsidRDefault="00F3374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Fatalities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954864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954864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954864" w:rsidRDefault="004C277A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Follow Civil </w:t>
            </w:r>
            <w:proofErr w:type="spellStart"/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Defence</w:t>
            </w:r>
            <w:proofErr w:type="spellEnd"/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Evacuation Drills</w:t>
            </w:r>
          </w:p>
          <w:p w:rsidR="004C277A" w:rsidRPr="00954864" w:rsidRDefault="001346C4" w:rsidP="001346C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Civil </w:t>
            </w:r>
            <w:proofErr w:type="spellStart"/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defence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Civil </w:t>
            </w:r>
            <w:proofErr w:type="spellStart"/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Defence</w:t>
            </w:r>
            <w:proofErr w:type="spellEnd"/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954864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Fire and evacuation scheme document</w:t>
            </w:r>
            <w:r w:rsidR="00954864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(</w:t>
            </w:r>
            <w:r w:rsidR="00954864"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for buildings)</w:t>
            </w:r>
          </w:p>
        </w:tc>
      </w:tr>
      <w:tr w:rsidR="004C277A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H-10</w:t>
            </w:r>
          </w:p>
        </w:tc>
        <w:tc>
          <w:tcPr>
            <w:tcW w:w="45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Hot Surfaces</w:t>
            </w:r>
          </w:p>
        </w:tc>
        <w:tc>
          <w:tcPr>
            <w:tcW w:w="4239" w:type="pct"/>
            <w:gridSpan w:val="10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611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H-10.02, 3 and 05</w:t>
            </w:r>
            <w:r w:rsidR="00A13CDF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H-11.03,4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E0771E" w:rsidRDefault="0015780C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Heat </w:t>
            </w:r>
            <w:r w:rsidR="00E0771E"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generating</w:t>
            </w:r>
            <w:r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equipment, </w:t>
            </w:r>
            <w:r w:rsidR="004C277A"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Kitchen equipment</w:t>
            </w:r>
            <w:r w:rsidR="00A13CDF"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</w:t>
            </w:r>
          </w:p>
          <w:p w:rsidR="004C277A" w:rsidRPr="00E0771E" w:rsidRDefault="00A13CD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Hot fluids</w:t>
            </w:r>
            <w:r w:rsidR="0015780C" w:rsidRPr="00E077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soldering work (IT Team)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Kitchens</w:t>
            </w:r>
            <w:r w:rsidR="00A13CDF" w:rsidRPr="00C97096">
              <w:rPr>
                <w:rFonts w:ascii="Calibri" w:eastAsia="Batang" w:hAnsi="Calibri" w:cs="Arial"/>
                <w:bCs/>
                <w:color w:val="000000"/>
                <w:sz w:val="18"/>
                <w:szCs w:val="18"/>
                <w:lang w:val="en-US" w:eastAsia="ko-KR"/>
              </w:rPr>
              <w:t xml:space="preserve"> hot water (zips)</w:t>
            </w:r>
          </w:p>
          <w:p w:rsidR="00A13CDF" w:rsidRPr="00C97096" w:rsidRDefault="00E0771E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Equip</w:t>
            </w:r>
            <w:r w:rsidR="0015780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ment, IT Team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Exposed to hot surface</w:t>
            </w:r>
            <w:r w:rsidR="00A13CDF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Exposed to hot liquid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Burns</w:t>
            </w:r>
            <w:r w:rsidR="00F665A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Asset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AF7A4E" w:rsidRDefault="00E360B3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AF7A4E" w:rsidRDefault="00E360B3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AF7A4E" w:rsidRDefault="00A13CDF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AF7A4E" w:rsidRDefault="00A13CD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Warning signs</w:t>
            </w:r>
          </w:p>
          <w:p w:rsidR="004C277A" w:rsidRPr="00AF7A4E" w:rsidRDefault="00987919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Machinery guards</w:t>
            </w:r>
            <w:r w:rsidR="004C277A"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</w:t>
            </w:r>
          </w:p>
          <w:p w:rsidR="00A13CDF" w:rsidRPr="00AF7A4E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Preventative Maintenance and inspections by Experts</w:t>
            </w:r>
          </w:p>
          <w:p w:rsidR="00A13CDF" w:rsidRPr="00AF7A4E" w:rsidRDefault="00A13CD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Restricted access to machinery</w:t>
            </w:r>
          </w:p>
          <w:p w:rsidR="00A13CDF" w:rsidRPr="00AF7A4E" w:rsidRDefault="00AF7A4E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</w:t>
            </w:r>
          </w:p>
          <w:p w:rsidR="00C32B3B" w:rsidRDefault="00AF7A4E" w:rsidP="0015780C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  <w:r w:rsidR="001346C4"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up covers </w:t>
            </w:r>
            <w:r w:rsidR="005D0708"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for hot drinks</w:t>
            </w:r>
          </w:p>
          <w:p w:rsidR="007B7607" w:rsidRDefault="00C32B3B" w:rsidP="0015780C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On the job training (IT Team)</w:t>
            </w:r>
          </w:p>
          <w:p w:rsidR="004C277A" w:rsidRPr="00AF7A4E" w:rsidRDefault="007B7607" w:rsidP="0015780C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Cup cover 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P</w:t>
            </w:r>
            <w:r w:rsidRPr="00C32B3B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olicy added to Induction</w:t>
            </w:r>
            <w:r w:rsidR="004C277A" w:rsidRPr="00AF7A4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B3B" w:rsidRPr="00C32B3B" w:rsidRDefault="00C32B3B" w:rsidP="004C277A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Maintenance records</w:t>
            </w:r>
          </w:p>
          <w:p w:rsidR="004C277A" w:rsidRPr="00C32B3B" w:rsidRDefault="004C277A" w:rsidP="004C277A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H-15</w:t>
            </w:r>
          </w:p>
        </w:tc>
        <w:tc>
          <w:tcPr>
            <w:tcW w:w="3278" w:type="pct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Electricity</w:t>
            </w:r>
          </w:p>
        </w:tc>
        <w:tc>
          <w:tcPr>
            <w:tcW w:w="79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61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4C277A" w:rsidRPr="00C97096" w:rsidTr="00C97096">
        <w:trPr>
          <w:trHeight w:val="1321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32B3B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H-15.01, 2 &amp;3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32B3B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Voltage &gt; 50 -440 in cables, Voltage &gt;50-440 in equipment, Voltage less than 600v</w:t>
            </w:r>
          </w:p>
        </w:tc>
        <w:tc>
          <w:tcPr>
            <w:tcW w:w="40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32B3B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Power cables, electrical lines, </w:t>
            </w:r>
            <w:r w:rsidR="00AB1256"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Electric switchgear</w:t>
            </w: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45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Contact with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Electrocution, shock causing injury, fire, short circuiting causing eq</w:t>
            </w:r>
            <w:r w:rsidR="00AB125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uipment </w:t>
            </w:r>
            <w:r w:rsidR="0098791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damage, loss</w:t>
            </w:r>
            <w:r w:rsidR="00AB125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of power</w:t>
            </w:r>
            <w:r w:rsidR="00B87C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burns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A13CDF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77A" w:rsidRPr="00C97096" w:rsidRDefault="00A13CDF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77A" w:rsidRPr="00C97096" w:rsidRDefault="00A13CDF" w:rsidP="004C277A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Highly trained personnel (specialized) and access restrictions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Only Registered electricians used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Specialist tools and equipment</w:t>
            </w:r>
          </w:p>
          <w:p w:rsidR="004C277A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Switch room signs</w:t>
            </w:r>
            <w:r w:rsidR="00B87C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and locks, authorized personnel only</w:t>
            </w:r>
          </w:p>
          <w:p w:rsidR="00C32B3B" w:rsidRDefault="00C32B3B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</w:t>
            </w:r>
          </w:p>
          <w:p w:rsidR="00C32B3B" w:rsidRDefault="00C32B3B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Electrical testing program</w:t>
            </w:r>
          </w:p>
          <w:p w:rsidR="00C32B3B" w:rsidRPr="00C97096" w:rsidRDefault="00C32B3B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Wiring not permitted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DA1301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4C277A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. </w:t>
            </w:r>
          </w:p>
          <w:p w:rsidR="004C277A" w:rsidRPr="00C97096" w:rsidRDefault="004C277A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A13CD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 Low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77A" w:rsidRPr="00C97096" w:rsidRDefault="00A13CDF" w:rsidP="004C277A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Electrical maintenance records</w:t>
            </w:r>
          </w:p>
          <w:p w:rsidR="00A13CDF" w:rsidRPr="009C57D1" w:rsidRDefault="00A13CDF" w:rsidP="004C277A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  <w:r w:rsidRPr="009C57D1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Contractor agreement</w:t>
            </w:r>
            <w:r w:rsidR="00C32B3B" w:rsidRPr="009C57D1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needed</w:t>
            </w:r>
          </w:p>
        </w:tc>
      </w:tr>
      <w:tr w:rsidR="00F521B9" w:rsidRPr="00C97096" w:rsidTr="00C97096">
        <w:trPr>
          <w:trHeight w:val="13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32B3B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 H-15.05 &amp;06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32B3B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Batteries/Stored Charge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32B3B" w:rsidRDefault="00C32B3B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32B3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Gel Batteries (UPS)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Contact with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Electric shock causing injury, burns, fire, explosion,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Default="00C32B3B" w:rsidP="0002444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Restricted access to storage</w:t>
            </w:r>
          </w:p>
          <w:p w:rsidR="00C32B3B" w:rsidRDefault="00C32B3B" w:rsidP="0002444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of IT Team</w:t>
            </w:r>
          </w:p>
          <w:p w:rsidR="00C32B3B" w:rsidRPr="00C97096" w:rsidRDefault="00C32B3B" w:rsidP="0002444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Correct storage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DA130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F521B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Not applicable</w:t>
            </w:r>
          </w:p>
        </w:tc>
      </w:tr>
      <w:tr w:rsidR="00F521B9" w:rsidRPr="00C97096" w:rsidTr="00C97096">
        <w:trPr>
          <w:trHeight w:val="272"/>
          <w:tblHeader/>
        </w:trPr>
        <w:tc>
          <w:tcPr>
            <w:tcW w:w="307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H-19</w:t>
            </w:r>
          </w:p>
        </w:tc>
        <w:tc>
          <w:tcPr>
            <w:tcW w:w="863" w:type="pct"/>
            <w:gridSpan w:val="2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Asphyxiates</w:t>
            </w:r>
          </w:p>
        </w:tc>
        <w:tc>
          <w:tcPr>
            <w:tcW w:w="3830" w:type="pct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F521B9" w:rsidRPr="00C97096" w:rsidTr="00C97096">
        <w:trPr>
          <w:trHeight w:val="595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H-19.06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Smoke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B87CE7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Items on fire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Potential fatalities (for buildings, person overcome by smoke and injured</w:t>
            </w:r>
            <w:r w:rsidR="00B87C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Impeded exit</w:t>
            </w:r>
            <w:r w:rsidR="00D8766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)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B87CE7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B87CE7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Fire detection and alarm</w:t>
            </w:r>
            <w:r w:rsidR="00B87C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and </w:t>
            </w:r>
            <w:r w:rsidR="0098791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sprinkler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system</w:t>
            </w:r>
          </w:p>
          <w:p w:rsidR="00F521B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</w:p>
          <w:p w:rsidR="00B87CE7" w:rsidRDefault="00B87CE7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Evacuation Drills</w:t>
            </w:r>
          </w:p>
          <w:p w:rsidR="00B87CE7" w:rsidRDefault="00B87CE7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Building Design (stairwells and smoke control doors)</w:t>
            </w:r>
          </w:p>
          <w:p w:rsidR="00B87CE7" w:rsidRDefault="00B87CE7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Building</w:t>
            </w:r>
            <w:r w:rsidR="00D8766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Warrant of fitness</w:t>
            </w:r>
          </w:p>
          <w:p w:rsidR="00F33749" w:rsidRDefault="00F337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33749" w:rsidRPr="00C97096" w:rsidRDefault="00F337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5D0708" w:rsidRDefault="005D0708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776041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Fire and evacuation </w:t>
            </w:r>
            <w:r w:rsidR="00F665A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documents</w:t>
            </w:r>
          </w:p>
          <w:p w:rsidR="00776041" w:rsidRPr="00C97096" w:rsidRDefault="0077604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F521B9" w:rsidRPr="00C97096" w:rsidTr="00C97096">
        <w:trPr>
          <w:trHeight w:val="300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H-20</w:t>
            </w:r>
          </w:p>
        </w:tc>
        <w:tc>
          <w:tcPr>
            <w:tcW w:w="863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CCFFFF"/>
          </w:tcPr>
          <w:p w:rsidR="00F521B9" w:rsidRPr="00C97096" w:rsidRDefault="00F521B9" w:rsidP="00C97096">
            <w:pPr>
              <w:spacing w:before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Toxic Gas</w:t>
            </w:r>
          </w:p>
        </w:tc>
        <w:tc>
          <w:tcPr>
            <w:tcW w:w="383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F521B9" w:rsidRPr="00C97096" w:rsidTr="00C97096">
        <w:trPr>
          <w:trHeight w:val="494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521B9" w:rsidRPr="0029694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H-20.08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1B9" w:rsidRPr="0029694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Tobacco Smoke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Workplace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Health risk, fire risk, asset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Separate smoking areas in outside location, cigarette butt disposal units</w:t>
            </w:r>
          </w:p>
          <w:p w:rsidR="00F521B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Smoking banned in</w:t>
            </w:r>
            <w:r w:rsidR="00D8766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side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building</w:t>
            </w:r>
            <w:r w:rsidR="00D8766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</w:p>
          <w:p w:rsidR="00B87CE7" w:rsidRPr="00C97096" w:rsidRDefault="00B87CE7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  <w:r w:rsidR="00581B2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275C" w:rsidRDefault="00DA130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521B9" w:rsidRDefault="0015275C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No S</w:t>
            </w:r>
            <w:r w:rsidR="001346C4"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moking Policy</w:t>
            </w:r>
            <w:r w:rsidR="00296949"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in Code of Conduct document</w:t>
            </w:r>
          </w:p>
          <w:p w:rsidR="00296949" w:rsidRPr="00C97096" w:rsidRDefault="002969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records</w:t>
            </w:r>
          </w:p>
        </w:tc>
      </w:tr>
      <w:tr w:rsidR="00F521B9" w:rsidRPr="00C97096" w:rsidTr="00C97096">
        <w:trPr>
          <w:trHeight w:val="424"/>
          <w:tblHeader/>
        </w:trPr>
        <w:tc>
          <w:tcPr>
            <w:tcW w:w="307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H-21</w:t>
            </w:r>
          </w:p>
        </w:tc>
        <w:tc>
          <w:tcPr>
            <w:tcW w:w="863" w:type="pct"/>
            <w:gridSpan w:val="2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Toxic Liquid</w:t>
            </w:r>
          </w:p>
        </w:tc>
        <w:tc>
          <w:tcPr>
            <w:tcW w:w="3830" w:type="pct"/>
            <w:gridSpan w:val="9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F521B9" w:rsidRPr="00C97096" w:rsidTr="00C97096">
        <w:trPr>
          <w:trHeight w:val="73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A10465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H-21.01, H23 </w:t>
            </w:r>
          </w:p>
          <w:p w:rsidR="00F521B9" w:rsidRPr="00A10465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H-21.17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A10465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General chemicals/hazardous substances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3B7DD0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Team</w:t>
            </w:r>
            <w:r w:rsid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– small amounts of butane for soldering, isopropyl alcohol, aerosols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Accidental Ingestion, </w:t>
            </w:r>
            <w:r w:rsidR="00581B2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spill on skin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Burns, unmarked Containers leading to accidental ingestion, </w:t>
            </w:r>
            <w:r w:rsidR="0098791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illness, dermatitis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Labeling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Ventilation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Appropriate </w:t>
            </w:r>
            <w:r w:rsid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and secure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storage and containment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PPE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Correct Handling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Locked in storage </w:t>
            </w:r>
          </w:p>
          <w:p w:rsidR="00A10465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Minimal quantities stored</w:t>
            </w:r>
          </w:p>
          <w:p w:rsidR="00F521B9" w:rsidRDefault="00A10465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Supervised use</w:t>
            </w:r>
          </w:p>
          <w:p w:rsidR="00A10465" w:rsidRDefault="00A10465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On the job training, Buddy/supervisor work shadowing</w:t>
            </w:r>
          </w:p>
          <w:p w:rsidR="00E360B3" w:rsidRPr="00C97096" w:rsidRDefault="00E360B3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MSDS sheets are available and displayed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DA130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F521B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Emergency services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9F3805" w:rsidRDefault="002150E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F380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records</w:t>
            </w:r>
          </w:p>
          <w:p w:rsidR="002150E1" w:rsidRPr="00F665A2" w:rsidRDefault="002150E1" w:rsidP="00F521B9">
            <w:pPr>
              <w:spacing w:before="20" w:after="20"/>
              <w:rPr>
                <w:rFonts w:ascii="Calibri" w:eastAsia="Batang" w:hAnsi="Calibri" w:cs="Arial"/>
                <w:color w:val="0070C0"/>
                <w:sz w:val="18"/>
                <w:szCs w:val="18"/>
                <w:highlight w:val="yellow"/>
                <w:lang w:val="en-US" w:eastAsia="ko-KR"/>
              </w:rPr>
            </w:pPr>
          </w:p>
        </w:tc>
      </w:tr>
      <w:tr w:rsidR="00F521B9" w:rsidRPr="00C97096" w:rsidTr="00C97096">
        <w:trPr>
          <w:trHeight w:val="103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H-21.15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2B1E53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Alcohol-containing beverages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Brought to 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by </w:t>
            </w:r>
            <w:r w:rsidR="00581B2F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visitors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Under the influence of alcohol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Increased chance of injury to another person, </w:t>
            </w:r>
            <w:r w:rsidR="0098791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incident or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property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by Management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CCTV Monitoring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 Contractor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Secure access (swipe cards)</w:t>
            </w:r>
            <w:r w:rsid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prevents access to other levels</w:t>
            </w:r>
          </w:p>
          <w:p w:rsidR="002B1E53" w:rsidRPr="00C97096" w:rsidRDefault="00581B2F" w:rsidP="002B1E5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Drug</w:t>
            </w:r>
            <w:r w:rsidR="007D4F6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and Alcohol Testing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E</w:t>
            </w:r>
            <w:r w:rsid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nforcement and disciplinary action</w:t>
            </w:r>
          </w:p>
          <w:p w:rsidR="002B1E53" w:rsidRPr="00C97096" w:rsidRDefault="002B1E53" w:rsidP="0029694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Disciplinary action</w:t>
            </w:r>
          </w:p>
          <w:p w:rsidR="00F521B9" w:rsidRPr="00C97096" w:rsidRDefault="00DA130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F521B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Emergency services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6949" w:rsidRDefault="00581B2F" w:rsidP="0029694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Telnet Drug and Alcohol Policy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and Code of Conduct</w:t>
            </w:r>
          </w:p>
          <w:p w:rsidR="003B7DD0" w:rsidRDefault="003B7DD0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HR Records</w:t>
            </w:r>
          </w:p>
          <w:p w:rsidR="00296949" w:rsidRPr="00C97096" w:rsidRDefault="002969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Records</w:t>
            </w:r>
          </w:p>
        </w:tc>
      </w:tr>
      <w:tr w:rsidR="00F521B9" w:rsidRPr="00C97096" w:rsidTr="00C97096">
        <w:trPr>
          <w:trHeight w:val="47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H-21.16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2B1E53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Recreational drugs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Brought to 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by </w:t>
            </w:r>
            <w:r w:rsidR="0002444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employees, contractors, temps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visitors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Consumption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Safety concerns over drug use as it leads to impaired judgment/vision potentially leading to unsafe acts resulting to injury others and in damage to assets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F521B9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by Management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CCTV Monitoring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 Contractor</w:t>
            </w:r>
            <w:r w:rsid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available on call</w:t>
            </w:r>
          </w:p>
          <w:p w:rsidR="00F521B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Secure access (swipe cards)</w:t>
            </w:r>
            <w:r w:rsid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prevents access to other levels</w:t>
            </w:r>
          </w:p>
          <w:p w:rsidR="002B1E53" w:rsidRDefault="002B1E53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</w:p>
          <w:p w:rsidR="00024444" w:rsidRPr="00C97096" w:rsidRDefault="00024444" w:rsidP="0002444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Drug and Alcohol Testing, 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nforcement and disciplinary action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Disciplinary action</w:t>
            </w:r>
          </w:p>
          <w:p w:rsidR="00F521B9" w:rsidRPr="00C97096" w:rsidRDefault="002B1E53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Police.</w:t>
            </w:r>
            <w:r w:rsidR="00F521B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Emergency services 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Default="00737A92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Telnet Drug and Alcohol Policy</w:t>
            </w:r>
            <w:r w:rsid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and Code of Conduct</w:t>
            </w:r>
          </w:p>
          <w:p w:rsidR="003B7DD0" w:rsidRDefault="003B7DD0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HR Records</w:t>
            </w:r>
          </w:p>
          <w:p w:rsidR="00296949" w:rsidRPr="00C97096" w:rsidRDefault="002969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F521B9" w:rsidRPr="00C97096" w:rsidTr="00C97096">
        <w:trPr>
          <w:trHeight w:val="595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H-21.19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2B1E53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B1E5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Grey and/or Black Water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Kitchen, toilets, sewage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Loss of Containment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Potential source of disease, illness,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1B9" w:rsidRPr="00C97096" w:rsidRDefault="002B1E53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</w:t>
            </w:r>
            <w:r w:rsidR="0002444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by landlords</w:t>
            </w:r>
          </w:p>
          <w:p w:rsidR="00F521B9" w:rsidRPr="00C97096" w:rsidRDefault="00F521B9" w:rsidP="0002444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Rapid Response to issues by </w:t>
            </w:r>
            <w:r w:rsidR="0002444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building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maintenance 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Default="00DA130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="00F521B9"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Emergency services</w:t>
            </w:r>
          </w:p>
          <w:p w:rsidR="002B1E53" w:rsidRPr="00C97096" w:rsidRDefault="002B1E53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Access to Health Advisor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024444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Landlord’s </w:t>
            </w:r>
            <w:r w:rsidR="007D6910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 records</w:t>
            </w:r>
          </w:p>
        </w:tc>
      </w:tr>
      <w:tr w:rsidR="00F521B9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H-22</w:t>
            </w:r>
          </w:p>
        </w:tc>
        <w:tc>
          <w:tcPr>
            <w:tcW w:w="863" w:type="pct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Toxic Solids</w:t>
            </w:r>
          </w:p>
        </w:tc>
        <w:tc>
          <w:tcPr>
            <w:tcW w:w="3830" w:type="pct"/>
            <w:gridSpan w:val="9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F521B9" w:rsidRPr="00C97096" w:rsidTr="00D650AB">
        <w:trPr>
          <w:trHeight w:val="1232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H-22.12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29694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Dust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296949" w:rsidRDefault="00CC759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IT Team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296949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919" w:rsidRPr="00296949" w:rsidRDefault="00F521B9" w:rsidP="00CC7591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Potential for eye infections</w:t>
            </w:r>
            <w:r w:rsidR="00607D2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296949" w:rsidRDefault="00902144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B9" w:rsidRPr="00296949" w:rsidRDefault="00902144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21B9" w:rsidRPr="00296949" w:rsidRDefault="00902144" w:rsidP="00F521B9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296949" w:rsidRDefault="002969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Very small amounts of dust</w:t>
            </w:r>
          </w:p>
          <w:p w:rsidR="007D6910" w:rsidRPr="00296949" w:rsidRDefault="007D6910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Very minimal use</w:t>
            </w:r>
          </w:p>
          <w:p w:rsidR="00CC7591" w:rsidRPr="00296949" w:rsidRDefault="0029694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  <w:r w:rsidR="00CC7591"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lear safety glasses for </w:t>
            </w: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work with </w:t>
            </w:r>
            <w:r w:rsidR="00CC7591"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dust in celling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591" w:rsidRDefault="00CC7591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Washing facilities</w:t>
            </w:r>
          </w:p>
          <w:p w:rsidR="00F521B9" w:rsidRPr="00C97096" w:rsidRDefault="00F521B9" w:rsidP="0029694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B9" w:rsidRPr="00C97096" w:rsidRDefault="00F521B9" w:rsidP="00F521B9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02144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02144" w:rsidRPr="00C97096" w:rsidRDefault="00902144" w:rsidP="0090214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H-24</w:t>
            </w:r>
          </w:p>
        </w:tc>
        <w:tc>
          <w:tcPr>
            <w:tcW w:w="454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02144" w:rsidRPr="00C97096" w:rsidRDefault="00902144" w:rsidP="0090214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Biological Hazards</w:t>
            </w:r>
          </w:p>
        </w:tc>
        <w:tc>
          <w:tcPr>
            <w:tcW w:w="409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902144" w:rsidRPr="00C97096" w:rsidRDefault="00902144" w:rsidP="0090214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3830" w:type="pct"/>
            <w:gridSpan w:val="9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02144" w:rsidRPr="00C97096" w:rsidRDefault="00902144" w:rsidP="0090214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607D23" w:rsidRPr="00C97096" w:rsidTr="006C6E48">
        <w:trPr>
          <w:trHeight w:val="530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9E5DE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E5DE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H-24.04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D23" w:rsidRPr="009E5DE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E5DE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Food borne bacteria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15275C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607D23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Catering at Company event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Food poisoning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296949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296949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D23" w:rsidRPr="00296949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96949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Highly professional catering </w:t>
            </w:r>
            <w:proofErr w:type="spell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organisation</w:t>
            </w:r>
            <w:proofErr w:type="spell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used</w:t>
            </w:r>
          </w:p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Minimal events</w:t>
            </w:r>
          </w:p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Washing facilities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607D23" w:rsidRPr="00C97096" w:rsidTr="00C97096">
        <w:trPr>
          <w:trHeight w:val="908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H-24.09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Human waste/blood contact e.g.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HIV, hepatitis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Blood borne pathogens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7D6910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7D6910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Needle contact, toilet cleaning, plumbers,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 contaminated body fluids/waste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Infection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97096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97096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D23" w:rsidRPr="006C6E48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6C6E4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Cleaning Contractor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Inspections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by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Specialised</w:t>
            </w:r>
            <w:proofErr w:type="spellEnd"/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Contractors</w:t>
            </w:r>
          </w:p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Rapid Response to issues by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building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 supervisor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and contractors</w:t>
            </w:r>
          </w:p>
          <w:p w:rsidR="00607D23" w:rsidRPr="00C97096" w:rsidRDefault="00104DE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Access closed to affected areas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104DE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Landlord’s </w:t>
            </w:r>
            <w:r w:rsid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maintenance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documentation</w:t>
            </w:r>
          </w:p>
        </w:tc>
      </w:tr>
      <w:tr w:rsidR="00607D23" w:rsidRPr="00C97096" w:rsidTr="00C97096">
        <w:trPr>
          <w:trHeight w:val="908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104DE7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H-24.10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104DE7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Other Communicable Diseases (TB, </w:t>
            </w:r>
            <w:r w:rsidR="00260B36" w:rsidRP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measles, mumps, chicken pox, Influenza</w:t>
            </w:r>
            <w:r w:rsidRP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7D6910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Person to person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Infection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Default="00104DE7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Default="00104DE7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D23" w:rsidRPr="006C6E48" w:rsidRDefault="00104DE7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104DE7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Cleaning Contractor</w:t>
            </w:r>
          </w:p>
          <w:p w:rsidR="00607D23" w:rsidRPr="00104DE7" w:rsidRDefault="00A47BF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104DE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Pandemic alerts as guided by Ministry of Health</w:t>
            </w:r>
          </w:p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Immunisations</w:t>
            </w:r>
            <w:proofErr w:type="spellEnd"/>
            <w:r w:rsidR="00A47BF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for some illness (NZ Health system)</w:t>
            </w:r>
          </w:p>
          <w:p w:rsidR="00260B36" w:rsidRDefault="00260B36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Influenza immunization offered</w:t>
            </w:r>
          </w:p>
          <w:p w:rsidR="00260B36" w:rsidRDefault="00260B36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Hand </w:t>
            </w:r>
            <w:proofErr w:type="spell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Sanitising</w:t>
            </w:r>
            <w:proofErr w:type="spell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Gels and other </w:t>
            </w:r>
            <w:proofErr w:type="spell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sanitising</w:t>
            </w:r>
            <w:proofErr w:type="spell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agents (for workstation cleaning) available</w:t>
            </w:r>
            <w:r w:rsid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. E.g. wipes and alcogel</w:t>
            </w:r>
          </w:p>
          <w:p w:rsidR="00104DE7" w:rsidRDefault="00104DE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Default="00104DE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  <w:p w:rsidR="009223A4" w:rsidRPr="00C97096" w:rsidRDefault="009223A4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Disccounted</w:t>
            </w:r>
            <w:proofErr w:type="spell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medical insurance offered to staff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104DE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F665A2" w:rsidRDefault="00F665A2" w:rsidP="00607D23">
            <w:pPr>
              <w:spacing w:before="20" w:after="20"/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>I</w:t>
            </w:r>
            <w:r w:rsidR="00260B36"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 xml:space="preserve">nclude written policy (on sickness </w:t>
            </w:r>
            <w:proofErr w:type="gramStart"/>
            <w:r w:rsidR="00260B36"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 xml:space="preserve">isolation)   </w:t>
            </w:r>
            <w:proofErr w:type="gramEnd"/>
            <w:r w:rsidR="00260B36"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 xml:space="preserve">- in </w:t>
            </w:r>
            <w:r w:rsidR="002761B8"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>Employment Agreement</w:t>
            </w:r>
            <w:r w:rsidR="00260B36"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 xml:space="preserve"> or Induction</w:t>
            </w:r>
          </w:p>
        </w:tc>
      </w:tr>
      <w:tr w:rsidR="00607D23" w:rsidRPr="00C97096" w:rsidTr="00C97096">
        <w:trPr>
          <w:trHeight w:val="183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H-25</w:t>
            </w:r>
          </w:p>
        </w:tc>
        <w:tc>
          <w:tcPr>
            <w:tcW w:w="863" w:type="pct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CCFFFF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Ergonomic Hazards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383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607D23" w:rsidRPr="00C97096" w:rsidTr="00C97096">
        <w:trPr>
          <w:trHeight w:val="467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H-25.01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D650AB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Manual handling/physical tasks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D650AB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Moving materials, furniture, gear and equipment, physically handling heavy and/or awkward goods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Long term physical injury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Long and short term physical injury, if manual handing incorrectly done then personnel injury could result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A10465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Supervision, </w:t>
            </w:r>
          </w:p>
          <w:p w:rsidR="00607D23" w:rsidRPr="00A10465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Equipment (trolleys)</w:t>
            </w:r>
          </w:p>
          <w:p w:rsidR="00D650AB" w:rsidRPr="00C97096" w:rsidRDefault="00D650AB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gramStart"/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Pre employment</w:t>
            </w:r>
            <w:proofErr w:type="gramEnd"/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process (fit for work)</w:t>
            </w:r>
          </w:p>
          <w:p w:rsidR="00A10465" w:rsidRPr="00C97096" w:rsidRDefault="00A10465" w:rsidP="00A10465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On the job training, Buddy/supervisor work shadowing</w:t>
            </w:r>
          </w:p>
          <w:p w:rsidR="00607D23" w:rsidRPr="00C97096" w:rsidRDefault="007B7607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>B</w:t>
            </w:r>
            <w:r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>asic manual handling requirements in Induction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0AB" w:rsidRPr="00C97096" w:rsidRDefault="00607D23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  <w:r w:rsid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D650AB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</w:t>
            </w:r>
          </w:p>
          <w:p w:rsidR="00D650AB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  <w:p w:rsidR="00D650AB" w:rsidRPr="00C97096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ACC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F665A2" w:rsidRDefault="00607D23" w:rsidP="00607D23">
            <w:pPr>
              <w:spacing w:before="20" w:after="20"/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</w:pPr>
          </w:p>
        </w:tc>
      </w:tr>
      <w:tr w:rsidR="00607D23" w:rsidRPr="00C97096" w:rsidTr="00C97096">
        <w:trPr>
          <w:trHeight w:val="494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H-25.06</w:t>
            </w:r>
            <w:r w:rsidR="00D650AB" w:rsidRPr="009E5DE6">
              <w:rPr>
                <w:rFonts w:ascii="Calibri" w:eastAsia="Batang" w:hAnsi="Calibri" w:cs="Arial"/>
                <w:color w:val="000000"/>
                <w:sz w:val="16"/>
                <w:szCs w:val="16"/>
                <w:lang w:val="en-US" w:eastAsia="ko-KR"/>
              </w:rPr>
              <w:t xml:space="preserve"> H-25.07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5495A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5495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 area design</w:t>
            </w:r>
            <w:r w:rsidR="00D650AB" w:rsidRPr="00C5495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/ Workstations</w:t>
            </w:r>
            <w:r w:rsidR="00C5495A" w:rsidRPr="00C5495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/ergonomics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Poorly designed and furnished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 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area of building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overcrowding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Poor workplace design leading to awkward postures, repetitive movements, excessive stretching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</w:t>
            </w:r>
          </w:p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Workstation set up guidelines in Induction</w:t>
            </w:r>
          </w:p>
          <w:p w:rsidR="00D650AB" w:rsidRDefault="00D650AB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Sit/Stand Workstations available</w:t>
            </w:r>
          </w:p>
          <w:p w:rsidR="00954864" w:rsidRDefault="00954864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Wide desks</w:t>
            </w:r>
          </w:p>
          <w:p w:rsidR="00954864" w:rsidRDefault="00954864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Adequate space</w:t>
            </w:r>
          </w:p>
          <w:p w:rsidR="00646578" w:rsidRDefault="00646578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Workstation Assessments</w:t>
            </w:r>
            <w:r w:rsidR="007B7607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with specialist consultant guiding Telnet (Ross)</w:t>
            </w:r>
          </w:p>
          <w:p w:rsidR="00646578" w:rsidRPr="00C97096" w:rsidRDefault="00646578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0AB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  <w:p w:rsidR="00D650AB" w:rsidRPr="00C97096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ACC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 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Telnet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Inspection records</w:t>
            </w:r>
          </w:p>
          <w:p w:rsidR="00D650AB" w:rsidRDefault="00D650AB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Induction</w:t>
            </w:r>
          </w:p>
          <w:p w:rsidR="00646578" w:rsidRPr="00646578" w:rsidRDefault="00646578" w:rsidP="00607D23">
            <w:pPr>
              <w:spacing w:before="20" w:after="20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646578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Workstation Assessments</w:t>
            </w:r>
          </w:p>
          <w:p w:rsidR="00607D23" w:rsidRPr="00C97096" w:rsidRDefault="00607D23" w:rsidP="007B7607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607D23" w:rsidRPr="00C97096" w:rsidTr="00CC3BC4">
        <w:trPr>
          <w:trHeight w:val="548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H-25.08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Lighting/working in poor lighting/working at night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Light source, glare, 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Exposure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Poor lighting may impede exit in the event of an emergency evacuation, slips trips or falls. Theft undetected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, risk of </w:t>
            </w:r>
            <w:r w:rsid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break in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D23" w:rsidRPr="00CD621E" w:rsidRDefault="00607D23" w:rsidP="00607D23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0AB" w:rsidRDefault="00607D23" w:rsidP="0036154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Lighting requirements properly assessed and designed and corrected where inadequate.  Outside lighting positioned correctly.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  <w:t>Inspections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</w:t>
            </w:r>
          </w:p>
          <w:p w:rsidR="00D650AB" w:rsidRPr="00C97096" w:rsidRDefault="00D650AB" w:rsidP="00361542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Contractors rapid response to lighting repairs/maintenance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0AB" w:rsidRPr="00C97096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D650AB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</w:t>
            </w:r>
          </w:p>
          <w:p w:rsidR="00D650AB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  <w:p w:rsidR="00D650AB" w:rsidRPr="00C97096" w:rsidRDefault="00D650AB" w:rsidP="00D650AB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ACC</w:t>
            </w:r>
          </w:p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 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D23" w:rsidRPr="00C97096" w:rsidRDefault="00607D23" w:rsidP="00607D23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CC3BC4">
        <w:trPr>
          <w:trHeight w:val="548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H-25.13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Long and irregular working </w:t>
            </w: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br/>
              <w:t>hours/shifts/Fatigue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Culture and Management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Higher chance of injury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Clients Policies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Management and supervision of staff to prevent fatigue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Light work (not strenuous)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Breaks</w:t>
            </w:r>
          </w:p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CC3BC4">
        <w:trPr>
          <w:trHeight w:val="548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H-25.15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954864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 planning issues/ Stress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Work related stress, mental harm, </w:t>
            </w:r>
            <w:r w:rsidR="0064657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harassment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Exposure 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Work culture leads to mental harm and/or hazardous behavior, leading to physical injury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Courageous Conversations</w:t>
            </w:r>
          </w:p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Assistance</w:t>
            </w:r>
          </w:p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9E5DE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F665A2" w:rsidRDefault="00954864" w:rsidP="00954864">
            <w:pPr>
              <w:spacing w:before="20" w:after="20"/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</w:pPr>
            <w:r w:rsidRPr="00F665A2">
              <w:rPr>
                <w:rFonts w:ascii="Calibri" w:eastAsia="Batang" w:hAnsi="Calibri" w:cs="Arial"/>
                <w:color w:val="0070C0"/>
                <w:sz w:val="18"/>
                <w:szCs w:val="18"/>
                <w:lang w:val="en-US" w:eastAsia="ko-KR"/>
              </w:rPr>
              <w:t xml:space="preserve">Add Stress Complaint procedure and Policy to Employee Handbook or Code of Conduct </w:t>
            </w:r>
          </w:p>
        </w:tc>
      </w:tr>
      <w:tr w:rsidR="00954864" w:rsidRPr="00C97096" w:rsidTr="00C97096">
        <w:trPr>
          <w:trHeight w:val="626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D650A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H-25.16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D650A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D650A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Indoor Climate/Office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Gas leaks, air contamination, offices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 to contaminants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, cold air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Illness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CD621E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Regular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 of Air Conditioning systems and ventilation systems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(landlords) 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Rapid response by Building maintenance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Evacuation Drills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Alarms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Evacuation plans</w:t>
            </w:r>
          </w:p>
        </w:tc>
      </w:tr>
      <w:tr w:rsidR="00954864" w:rsidRPr="00C97096" w:rsidTr="00C97096">
        <w:trPr>
          <w:trHeight w:val="51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lastRenderedPageBreak/>
              <w:t>H-27</w:t>
            </w:r>
          </w:p>
        </w:tc>
        <w:tc>
          <w:tcPr>
            <w:tcW w:w="863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Security Related Hazards</w:t>
            </w:r>
          </w:p>
        </w:tc>
        <w:tc>
          <w:tcPr>
            <w:tcW w:w="1498" w:type="pct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332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C97096">
        <w:trPr>
          <w:trHeight w:val="368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H-27.02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Assault (Violence in the workplace), fight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Employees, Contractors, visitors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Assault can result in serious injury 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2761B8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2761B8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2761B8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 Company contracted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Security/swipe systems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Visitor and Contractor control process 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by management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CCTV monitoring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Telnet Code of conduct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Drug and Alcohol testing program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Pre</w:t>
            </w:r>
            <w:r w:rsidR="005809B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-</w:t>
            </w: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screening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Agreement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grievance process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response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First Aiders. 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Police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Low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Code of conduct</w:t>
            </w:r>
          </w:p>
          <w:p w:rsidR="00954864" w:rsidRPr="002761B8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Agreement</w:t>
            </w:r>
          </w:p>
        </w:tc>
      </w:tr>
      <w:tr w:rsidR="00954864" w:rsidRPr="00C97096" w:rsidTr="00C97096">
        <w:trPr>
          <w:trHeight w:val="281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2761B8" w:rsidRDefault="00954864" w:rsidP="00954864">
            <w:pPr>
              <w:spacing w:before="20" w:after="20"/>
              <w:jc w:val="both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H-27.03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2761B8" w:rsidRDefault="00954864" w:rsidP="00954864">
            <w:pPr>
              <w:spacing w:before="20" w:after="20"/>
              <w:jc w:val="both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Sabotage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Former employees,</w:t>
            </w:r>
            <w:r w:rsidRPr="002074F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Public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Damage caused by disgruntled employee, member of public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6C6E48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6C6E4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 Company contracted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Security/swipe systems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Visitor and Contractor control process 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by management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CCTV monitoring 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Extra security measures if required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grievance process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Pre-</w:t>
            </w: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screening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response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. 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Police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761B8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Code of conduct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Employment Agreement</w:t>
            </w:r>
          </w:p>
        </w:tc>
      </w:tr>
      <w:tr w:rsidR="00954864" w:rsidRPr="00C97096" w:rsidTr="002074FA">
        <w:trPr>
          <w:trHeight w:val="1204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H-27.04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887A70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66689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Crisis (protest, civil disturbance, terrorism, strike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Work, Public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Injury to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or visitors, property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6C6E48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 Company contracted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Security/swipe systems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Visitor and Contractor control process 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CCTV monitoring 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Not at street level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Extra Security measures if required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response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. 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Police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N/A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2074FA">
        <w:trPr>
          <w:trHeight w:val="1151"/>
          <w:tblHeader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1611EC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1611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lastRenderedPageBreak/>
              <w:t>H-27.05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1611EC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1611EC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Theft, pilferage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Insecure facilities/ offices / personal property, public theft of Property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Exposure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Loss of belongings, equipment. Incident could escalate to violence.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2074FA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2074FA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2074FA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Security awareness of Staff, Office security, Secure office buildings after hours, Supervision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Visitor and Contractor control process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Valuables secured, cars locked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Maintenance Room locked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CCTV monitoring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Building alarms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24 Hour operation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Insurance.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Police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 N/A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H-29</w:t>
            </w:r>
          </w:p>
        </w:tc>
        <w:tc>
          <w:tcPr>
            <w:tcW w:w="863" w:type="pct"/>
            <w:gridSpan w:val="2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CCFFFF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Medical</w:t>
            </w:r>
          </w:p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453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1045" w:type="pct"/>
            <w:gridSpan w:val="4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highlight w:val="yellow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917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5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21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</w:p>
        </w:tc>
        <w:tc>
          <w:tcPr>
            <w:tcW w:w="61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887A70">
        <w:trPr>
          <w:trHeight w:val="683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66689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H-29.01</w:t>
            </w:r>
          </w:p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66689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Lack of Medical fitness</w:t>
            </w:r>
          </w:p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Exposed to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Not fit for work causing injury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2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66689B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</w:pPr>
            <w:r w:rsidRPr="0066689B">
              <w:rPr>
                <w:rFonts w:ascii="Calibri" w:eastAsia="Batang" w:hAnsi="Calibri" w:cs="Arial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Discounted medical insurance offered to employees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Question in </w:t>
            </w:r>
            <w:proofErr w:type="gram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pre employment</w:t>
            </w:r>
            <w:proofErr w:type="gram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questionnaire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Fitness for work /suitable for position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Light work (not </w:t>
            </w:r>
            <w:proofErr w:type="gramStart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strenuous)  -</w:t>
            </w:r>
            <w:proofErr w:type="gramEnd"/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IT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Mostly desk based work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Emergency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services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.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Medical Assistant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887A70">
        <w:trPr>
          <w:trHeight w:val="683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66689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H-29.01</w:t>
            </w:r>
          </w:p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66689B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66689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Medical Incident – </w:t>
            </w:r>
            <w:r w:rsidR="00F665A2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slow</w:t>
            </w:r>
            <w:r w:rsidRPr="0066689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response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Employees, contractors, visitors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Exposed to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Poor response leading to escalation of incident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C97096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FFFFFF"/>
                <w:sz w:val="18"/>
                <w:szCs w:val="18"/>
                <w:lang w:val="en-US" w:eastAsia="ko-KR"/>
              </w:rPr>
            </w:pPr>
            <w:r w:rsidRPr="00CD621E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  <w:r w:rsidRPr="00C97096">
              <w:rPr>
                <w:rFonts w:ascii="Calibri" w:eastAsia="Batang" w:hAnsi="Calibri" w:cs="Arial"/>
                <w:color w:val="FFFFFF"/>
                <w:sz w:val="18"/>
                <w:szCs w:val="18"/>
                <w:lang w:val="en-US" w:eastAsia="ko-KR"/>
              </w:rPr>
              <w:t xml:space="preserve">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Trained first aiders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proofErr w:type="spellStart"/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Defribulator</w:t>
            </w:r>
            <w:proofErr w:type="spellEnd"/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level 2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Discounted medical insurance offered to employees</w:t>
            </w:r>
          </w:p>
          <w:p w:rsidR="007B7607" w:rsidRPr="00C97096" w:rsidRDefault="007B7607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F665A2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Medical Incident 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emergency </w:t>
            </w:r>
            <w:r w:rsidRPr="00F665A2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procedure</w:t>
            </w:r>
            <w:r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in</w:t>
            </w:r>
            <w:bookmarkStart w:id="0" w:name="_GoBack"/>
            <w:bookmarkEnd w:id="0"/>
            <w:r w:rsidRPr="00F665A2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 xml:space="preserve"> Induction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Emergency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services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.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F665A2" w:rsidRDefault="00954864" w:rsidP="00954864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</w:p>
        </w:tc>
      </w:tr>
      <w:tr w:rsidR="00954864" w:rsidRPr="00C97096" w:rsidTr="00C97096">
        <w:trPr>
          <w:trHeight w:val="398"/>
          <w:tblHeader/>
        </w:trPr>
        <w:tc>
          <w:tcPr>
            <w:tcW w:w="3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H-31</w:t>
            </w:r>
          </w:p>
        </w:tc>
        <w:tc>
          <w:tcPr>
            <w:tcW w:w="863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</w:pPr>
            <w:r w:rsidRPr="002074FA">
              <w:rPr>
                <w:rFonts w:ascii="Calibri" w:eastAsia="Batang" w:hAnsi="Calibri" w:cs="Arial"/>
                <w:b/>
                <w:bCs/>
                <w:color w:val="000000"/>
                <w:sz w:val="18"/>
                <w:szCs w:val="18"/>
                <w:lang w:val="en-US" w:eastAsia="ko-KR"/>
              </w:rPr>
              <w:t>Concurrent Activities</w:t>
            </w:r>
          </w:p>
        </w:tc>
        <w:tc>
          <w:tcPr>
            <w:tcW w:w="3830" w:type="pct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highlight w:val="yellow"/>
                <w:lang w:val="en-US" w:eastAsia="ko-KR"/>
              </w:rPr>
            </w:pPr>
          </w:p>
        </w:tc>
      </w:tr>
      <w:tr w:rsidR="00954864" w:rsidRPr="00C97096" w:rsidTr="001A66D8">
        <w:trPr>
          <w:trHeight w:val="415"/>
          <w:tblHeader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A10465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H-31.01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A10465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A10465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Concurrent operations with other contractors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2074FA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Various contractors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Activity Conflict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Potential Fatality, property damage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737EFB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737EF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B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864" w:rsidRPr="00737EFB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737EF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4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4864" w:rsidRPr="00737EFB" w:rsidRDefault="00954864" w:rsidP="00954864">
            <w:pPr>
              <w:spacing w:before="20" w:after="20"/>
              <w:jc w:val="center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737EFB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Medium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Managers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coordinate 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contractor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activities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Contractor Sign in/out Book</w:t>
            </w:r>
          </w:p>
          <w:p w:rsidR="00954864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Building 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Policy displayed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 (131 Queen Street)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Supervision of Contractors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response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First Aiders</w:t>
            </w: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 xml:space="preserve">. </w:t>
            </w:r>
          </w:p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Emergency Services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C97096" w:rsidRDefault="00954864" w:rsidP="00954864">
            <w:pPr>
              <w:spacing w:before="20" w:after="20"/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</w:pPr>
            <w:r w:rsidRPr="00C97096"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 </w:t>
            </w:r>
            <w:r>
              <w:rPr>
                <w:rFonts w:ascii="Calibri" w:eastAsia="Batang" w:hAnsi="Calibri" w:cs="Arial"/>
                <w:color w:val="000000"/>
                <w:sz w:val="18"/>
                <w:szCs w:val="18"/>
                <w:lang w:val="en-US" w:eastAsia="ko-KR"/>
              </w:rPr>
              <w:t>Low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64" w:rsidRPr="00F665A2" w:rsidRDefault="00954864" w:rsidP="00954864">
            <w:pPr>
              <w:spacing w:before="20" w:after="20"/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</w:pPr>
            <w:r w:rsidRPr="00F665A2">
              <w:rPr>
                <w:rFonts w:ascii="Calibri" w:eastAsia="Batang" w:hAnsi="Calibri" w:cs="Arial"/>
                <w:color w:val="FF0000"/>
                <w:sz w:val="18"/>
                <w:szCs w:val="18"/>
                <w:lang w:val="en-US" w:eastAsia="ko-KR"/>
              </w:rPr>
              <w:t>Contractor Health and Safety Agreements (to be established)</w:t>
            </w:r>
          </w:p>
        </w:tc>
      </w:tr>
    </w:tbl>
    <w:p w:rsidR="00B83F24" w:rsidRDefault="00B83F24" w:rsidP="000907EC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/>
          <w:sz w:val="22"/>
          <w:szCs w:val="22"/>
          <w:lang w:val="en-US"/>
        </w:rPr>
      </w:pPr>
    </w:p>
    <w:p w:rsidR="00AE112A" w:rsidRDefault="00AE112A" w:rsidP="000907EC">
      <w:pPr>
        <w:pStyle w:val="EQEIndexDocumentSheets"/>
        <w:keepLines w:val="0"/>
        <w:widowControl/>
        <w:numPr>
          <w:ilvl w:val="12"/>
          <w:numId w:val="0"/>
        </w:numPr>
        <w:tabs>
          <w:tab w:val="clear" w:pos="9747"/>
        </w:tabs>
        <w:suppressAutoHyphens w:val="0"/>
        <w:outlineLvl w:val="0"/>
        <w:rPr>
          <w:rFonts w:ascii="Calibri" w:hAnsi="Calibri"/>
          <w:sz w:val="22"/>
          <w:szCs w:val="22"/>
          <w:lang w:val="en-US"/>
        </w:rPr>
      </w:pPr>
    </w:p>
    <w:sectPr w:rsidR="00AE112A" w:rsidSect="00DC034D">
      <w:headerReference w:type="first" r:id="rId11"/>
      <w:pgSz w:w="16839" w:h="11907" w:orient="landscape" w:code="9"/>
      <w:pgMar w:top="907" w:right="720" w:bottom="187" w:left="720" w:header="72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C76" w:rsidRDefault="00744C76">
      <w:r>
        <w:separator/>
      </w:r>
    </w:p>
  </w:endnote>
  <w:endnote w:type="continuationSeparator" w:id="0">
    <w:p w:rsidR="00744C76" w:rsidRDefault="007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3B8" w:rsidRPr="006C6E48" w:rsidRDefault="009223B8" w:rsidP="00CC3BC4">
    <w:pPr>
      <w:pStyle w:val="Footer"/>
      <w:pBdr>
        <w:top w:val="dotted" w:sz="4" w:space="1" w:color="auto"/>
      </w:pBdr>
      <w:rPr>
        <w:rFonts w:ascii="Calibri" w:hAnsi="Calibri"/>
      </w:rPr>
    </w:pPr>
    <w:r>
      <w:rPr>
        <w:rFonts w:ascii="Calibri" w:hAnsi="Calibri"/>
      </w:rPr>
      <w:t>Telnet Services Ltd</w:t>
    </w:r>
    <w:r w:rsidRPr="006C6E48">
      <w:rPr>
        <w:rFonts w:ascii="Calibri" w:hAnsi="Calibri"/>
      </w:rPr>
      <w:t xml:space="preserve"> - Risk Register (</w:t>
    </w:r>
    <w:r>
      <w:rPr>
        <w:rFonts w:ascii="Calibri" w:hAnsi="Calibri"/>
      </w:rPr>
      <w:t>October</w:t>
    </w:r>
    <w:r w:rsidR="007B7607">
      <w:rPr>
        <w:rFonts w:ascii="Calibri" w:hAnsi="Calibri"/>
      </w:rPr>
      <w:t xml:space="preserve"> 2017</w:t>
    </w:r>
    <w:r w:rsidRPr="006C6E48">
      <w:rPr>
        <w:rFonts w:ascii="Calibri" w:hAnsi="Calibri"/>
      </w:rPr>
      <w:t xml:space="preserve">)                                                        </w:t>
    </w:r>
    <w:r w:rsidRPr="006C6E48">
      <w:rPr>
        <w:rFonts w:ascii="Calibri" w:hAnsi="Calibri"/>
      </w:rPr>
      <w:tab/>
    </w:r>
    <w:r w:rsidRPr="006C6E48">
      <w:rPr>
        <w:rFonts w:ascii="Calibri" w:hAnsi="Calibri"/>
      </w:rPr>
      <w:tab/>
    </w:r>
    <w:r w:rsidRPr="006C6E48">
      <w:rPr>
        <w:rFonts w:ascii="Calibri" w:hAnsi="Calibri"/>
      </w:rPr>
      <w:tab/>
    </w:r>
    <w:r w:rsidRPr="006C6E48">
      <w:rPr>
        <w:rFonts w:ascii="Calibri" w:hAnsi="Calibri"/>
      </w:rPr>
      <w:tab/>
    </w:r>
    <w:r w:rsidRPr="006C6E48">
      <w:rPr>
        <w:rFonts w:ascii="Calibri" w:hAnsi="Calibri"/>
      </w:rPr>
      <w:tab/>
    </w:r>
    <w:r w:rsidRPr="006C6E48">
      <w:rPr>
        <w:rFonts w:ascii="Calibri" w:hAnsi="Calibri"/>
      </w:rPr>
      <w:tab/>
      <w:t xml:space="preserve">   </w:t>
    </w:r>
    <w:r w:rsidRPr="006C6E48">
      <w:rPr>
        <w:rFonts w:ascii="Calibri" w:hAnsi="Calibri"/>
      </w:rPr>
      <w:tab/>
    </w:r>
    <w:r w:rsidRPr="006C6E48">
      <w:rPr>
        <w:rFonts w:ascii="Calibri" w:hAnsi="Calibri"/>
      </w:rPr>
      <w:tab/>
    </w:r>
    <w:r>
      <w:rPr>
        <w:rFonts w:ascii="Calibri" w:hAnsi="Calibri"/>
      </w:rPr>
      <w:t>TS</w:t>
    </w:r>
    <w:r w:rsidRPr="006C6E48">
      <w:rPr>
        <w:rFonts w:ascii="Calibri" w:hAnsi="Calibri"/>
      </w:rPr>
      <w:t xml:space="preserve">-RR-01 -Rev </w:t>
    </w:r>
    <w:r w:rsidR="007B7607">
      <w:rPr>
        <w:rFonts w:ascii="Calibri" w:hAnsi="Calibri"/>
      </w:rPr>
      <w:t>1</w:t>
    </w:r>
  </w:p>
  <w:p w:rsidR="009223B8" w:rsidRPr="006C6E48" w:rsidRDefault="009223B8" w:rsidP="007D69A8">
    <w:pPr>
      <w:pStyle w:val="Footer"/>
      <w:rPr>
        <w:rFonts w:ascii="Calibri" w:hAnsi="Calibri"/>
      </w:rPr>
    </w:pP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  <w:t xml:space="preserve">       </w:t>
    </w:r>
    <w:r w:rsidRPr="006C6E48">
      <w:rPr>
        <w:rFonts w:ascii="Calibri" w:eastAsia="Batang" w:hAnsi="Calibri" w:cs="Arial"/>
        <w:b/>
        <w:bCs/>
        <w:lang w:eastAsia="ko-KR"/>
      </w:rPr>
      <w:tab/>
    </w:r>
    <w:r w:rsidRPr="006C6E48">
      <w:rPr>
        <w:rFonts w:ascii="Calibri" w:eastAsia="Batang" w:hAnsi="Calibri" w:cs="Arial"/>
        <w:b/>
        <w:bCs/>
        <w:lang w:eastAsia="ko-KR"/>
      </w:rPr>
      <w:tab/>
      <w:t xml:space="preserve">     </w:t>
    </w:r>
    <w:r w:rsidRPr="006C6E48">
      <w:rPr>
        <w:rFonts w:ascii="Calibri" w:eastAsia="Batang" w:hAnsi="Calibri" w:cs="Arial"/>
        <w:bCs/>
        <w:lang w:eastAsia="ko-KR"/>
      </w:rPr>
      <w:t>Pag</w:t>
    </w:r>
    <w:r w:rsidRPr="006C6E48">
      <w:rPr>
        <w:rFonts w:ascii="Calibri" w:hAnsi="Calibri"/>
      </w:rPr>
      <w:t xml:space="preserve">e </w:t>
    </w:r>
    <w:r w:rsidR="00C164E9" w:rsidRPr="006C6E48">
      <w:rPr>
        <w:rFonts w:ascii="Calibri" w:hAnsi="Calibri"/>
      </w:rPr>
      <w:fldChar w:fldCharType="begin"/>
    </w:r>
    <w:r w:rsidRPr="006C6E48">
      <w:rPr>
        <w:rFonts w:ascii="Calibri" w:hAnsi="Calibri"/>
      </w:rPr>
      <w:instrText xml:space="preserve"> PAGE </w:instrText>
    </w:r>
    <w:r w:rsidR="00C164E9" w:rsidRPr="006C6E48">
      <w:rPr>
        <w:rFonts w:ascii="Calibri" w:hAnsi="Calibri"/>
      </w:rPr>
      <w:fldChar w:fldCharType="separate"/>
    </w:r>
    <w:r w:rsidR="007B7607">
      <w:rPr>
        <w:rFonts w:ascii="Calibri" w:hAnsi="Calibri"/>
        <w:noProof/>
      </w:rPr>
      <w:t>2</w:t>
    </w:r>
    <w:r w:rsidR="00C164E9" w:rsidRPr="006C6E48">
      <w:rPr>
        <w:rFonts w:ascii="Calibri" w:hAnsi="Calibri"/>
      </w:rPr>
      <w:fldChar w:fldCharType="end"/>
    </w:r>
    <w:r w:rsidRPr="006C6E48">
      <w:rPr>
        <w:rFonts w:ascii="Calibri" w:hAnsi="Calibri"/>
      </w:rPr>
      <w:t xml:space="preserve"> of </w:t>
    </w:r>
    <w:r w:rsidR="00C164E9" w:rsidRPr="006C6E48">
      <w:rPr>
        <w:rFonts w:ascii="Calibri" w:hAnsi="Calibri"/>
      </w:rPr>
      <w:fldChar w:fldCharType="begin"/>
    </w:r>
    <w:r w:rsidRPr="006C6E48">
      <w:rPr>
        <w:rFonts w:ascii="Calibri" w:hAnsi="Calibri"/>
      </w:rPr>
      <w:instrText xml:space="preserve"> NUMPAGES  </w:instrText>
    </w:r>
    <w:r w:rsidR="00C164E9" w:rsidRPr="006C6E48">
      <w:rPr>
        <w:rFonts w:ascii="Calibri" w:hAnsi="Calibri"/>
      </w:rPr>
      <w:fldChar w:fldCharType="separate"/>
    </w:r>
    <w:r w:rsidR="007B7607">
      <w:rPr>
        <w:rFonts w:ascii="Calibri" w:hAnsi="Calibri"/>
        <w:noProof/>
      </w:rPr>
      <w:t>11</w:t>
    </w:r>
    <w:r w:rsidR="00C164E9" w:rsidRPr="006C6E48">
      <w:rPr>
        <w:rFonts w:ascii="Calibri" w:hAnsi="Calibri"/>
      </w:rPr>
      <w:fldChar w:fldCharType="end"/>
    </w:r>
  </w:p>
  <w:p w:rsidR="009223B8" w:rsidRPr="001F2F1E" w:rsidRDefault="009223B8" w:rsidP="001F2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3B8" w:rsidRPr="000D065F" w:rsidRDefault="009223B8" w:rsidP="007D69A8">
    <w:pPr>
      <w:pStyle w:val="Footer"/>
      <w:rPr>
        <w:rFonts w:ascii="Century Gothic" w:hAnsi="Century Gothic"/>
      </w:rPr>
    </w:pP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 w:rsidRPr="000D065F">
      <w:rPr>
        <w:rFonts w:ascii="Century Gothic" w:eastAsia="Batang" w:hAnsi="Century Gothic" w:cs="Arial"/>
        <w:b/>
        <w:bCs/>
        <w:lang w:eastAsia="ko-KR"/>
      </w:rPr>
      <w:tab/>
    </w:r>
    <w:r>
      <w:rPr>
        <w:rFonts w:ascii="Century Gothic" w:eastAsia="Batang" w:hAnsi="Century Gothic" w:cs="Arial"/>
        <w:b/>
        <w:bCs/>
        <w:lang w:eastAsia="ko-KR"/>
      </w:rPr>
      <w:t xml:space="preserve">          </w:t>
    </w:r>
    <w:r w:rsidRPr="000D065F">
      <w:rPr>
        <w:rFonts w:ascii="Century Gothic" w:hAnsi="Century Gothic"/>
      </w:rPr>
      <w:t xml:space="preserve">Page </w:t>
    </w:r>
    <w:r w:rsidR="00C164E9" w:rsidRPr="000D065F">
      <w:rPr>
        <w:rFonts w:ascii="Century Gothic" w:hAnsi="Century Gothic"/>
        <w:b/>
      </w:rPr>
      <w:fldChar w:fldCharType="begin"/>
    </w:r>
    <w:r w:rsidRPr="000D065F">
      <w:rPr>
        <w:rFonts w:ascii="Century Gothic" w:hAnsi="Century Gothic"/>
        <w:b/>
      </w:rPr>
      <w:instrText xml:space="preserve"> PAGE </w:instrText>
    </w:r>
    <w:r w:rsidR="00C164E9" w:rsidRPr="000D065F">
      <w:rPr>
        <w:rFonts w:ascii="Century Gothic" w:hAnsi="Century Gothic"/>
        <w:b/>
      </w:rPr>
      <w:fldChar w:fldCharType="separate"/>
    </w:r>
    <w:r>
      <w:rPr>
        <w:rFonts w:ascii="Century Gothic" w:hAnsi="Century Gothic"/>
        <w:b/>
        <w:noProof/>
      </w:rPr>
      <w:t>2</w:t>
    </w:r>
    <w:r w:rsidR="00C164E9" w:rsidRPr="000D065F">
      <w:rPr>
        <w:rFonts w:ascii="Century Gothic" w:hAnsi="Century Gothic"/>
        <w:b/>
      </w:rPr>
      <w:fldChar w:fldCharType="end"/>
    </w:r>
    <w:r w:rsidRPr="000D065F">
      <w:rPr>
        <w:rFonts w:ascii="Century Gothic" w:hAnsi="Century Gothic"/>
      </w:rPr>
      <w:t xml:space="preserve"> of </w:t>
    </w:r>
    <w:r w:rsidR="00C164E9" w:rsidRPr="000D065F">
      <w:rPr>
        <w:rFonts w:ascii="Century Gothic" w:hAnsi="Century Gothic"/>
        <w:b/>
      </w:rPr>
      <w:fldChar w:fldCharType="begin"/>
    </w:r>
    <w:r w:rsidRPr="000D065F">
      <w:rPr>
        <w:rFonts w:ascii="Century Gothic" w:hAnsi="Century Gothic"/>
        <w:b/>
      </w:rPr>
      <w:instrText xml:space="preserve"> NUMPAGES  </w:instrText>
    </w:r>
    <w:r w:rsidR="00C164E9" w:rsidRPr="000D065F">
      <w:rPr>
        <w:rFonts w:ascii="Century Gothic" w:hAnsi="Century Gothic"/>
        <w:b/>
      </w:rPr>
      <w:fldChar w:fldCharType="separate"/>
    </w:r>
    <w:r w:rsidR="00332B72">
      <w:rPr>
        <w:rFonts w:ascii="Century Gothic" w:hAnsi="Century Gothic"/>
        <w:b/>
        <w:noProof/>
      </w:rPr>
      <w:t>11</w:t>
    </w:r>
    <w:r w:rsidR="00C164E9" w:rsidRPr="000D065F">
      <w:rPr>
        <w:rFonts w:ascii="Century Gothic" w:hAnsi="Century Gothic"/>
        <w:b/>
      </w:rPr>
      <w:fldChar w:fldCharType="end"/>
    </w:r>
  </w:p>
  <w:p w:rsidR="009223B8" w:rsidRPr="007D69A8" w:rsidRDefault="009223B8" w:rsidP="007D6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C76" w:rsidRDefault="00744C76">
      <w:r>
        <w:separator/>
      </w:r>
    </w:p>
  </w:footnote>
  <w:footnote w:type="continuationSeparator" w:id="0">
    <w:p w:rsidR="00744C76" w:rsidRDefault="00744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3B8" w:rsidRPr="0035195D" w:rsidRDefault="009223B8" w:rsidP="00501153">
    <w:pPr>
      <w:pStyle w:val="Header"/>
      <w:pBdr>
        <w:top w:val="single" w:sz="4" w:space="1" w:color="auto"/>
        <w:left w:val="single" w:sz="4" w:space="9" w:color="auto"/>
        <w:bottom w:val="single" w:sz="4" w:space="1" w:color="auto"/>
        <w:right w:val="single" w:sz="4" w:space="4" w:color="auto"/>
      </w:pBdr>
      <w:jc w:val="center"/>
      <w:rPr>
        <w:rFonts w:ascii="Calibri" w:hAnsi="Calibri"/>
        <w:sz w:val="24"/>
        <w:szCs w:val="28"/>
      </w:rPr>
    </w:pPr>
    <w:r>
      <w:rPr>
        <w:rFonts w:ascii="Calibri" w:eastAsia="Batang" w:hAnsi="Calibri" w:cs="Arial"/>
        <w:b/>
        <w:bCs/>
        <w:sz w:val="28"/>
        <w:szCs w:val="32"/>
        <w:lang w:eastAsia="ko-KR"/>
      </w:rPr>
      <w:t>Telnet Services Ltd</w:t>
    </w:r>
    <w:r w:rsidRPr="0035195D">
      <w:rPr>
        <w:rFonts w:ascii="Calibri" w:eastAsia="Batang" w:hAnsi="Calibri" w:cs="Arial"/>
        <w:b/>
        <w:bCs/>
        <w:sz w:val="28"/>
        <w:szCs w:val="32"/>
        <w:lang w:eastAsia="ko-KR"/>
      </w:rPr>
      <w:t xml:space="preserve"> - Health and Safety Risk Register</w:t>
    </w:r>
  </w:p>
  <w:p w:rsidR="009223B8" w:rsidRPr="001821B8" w:rsidRDefault="009223B8">
    <w:pPr>
      <w:pStyle w:val="Header"/>
      <w:rPr>
        <w:rFonts w:ascii="Century Gothic" w:hAnsi="Century Gothic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3B8" w:rsidRPr="0035195D" w:rsidRDefault="009223B8" w:rsidP="00881218">
    <w:pPr>
      <w:pStyle w:val="Header"/>
      <w:pBdr>
        <w:top w:val="single" w:sz="4" w:space="1" w:color="auto"/>
        <w:left w:val="single" w:sz="4" w:space="9" w:color="auto"/>
        <w:bottom w:val="single" w:sz="4" w:space="1" w:color="auto"/>
        <w:right w:val="single" w:sz="4" w:space="0" w:color="auto"/>
      </w:pBdr>
      <w:ind w:right="1032"/>
      <w:jc w:val="center"/>
      <w:rPr>
        <w:rFonts w:ascii="Calibri" w:hAnsi="Calibri"/>
        <w:sz w:val="28"/>
        <w:szCs w:val="28"/>
      </w:rPr>
    </w:pPr>
    <w:r w:rsidRPr="0035195D">
      <w:rPr>
        <w:rFonts w:ascii="Calibri" w:eastAsia="Batang" w:hAnsi="Calibri" w:cs="Arial"/>
        <w:b/>
        <w:bCs/>
        <w:sz w:val="28"/>
        <w:szCs w:val="32"/>
        <w:lang w:eastAsia="ko-KR"/>
      </w:rPr>
      <w:t>131 Queen Street Health and Safety Risk Register</w:t>
    </w:r>
  </w:p>
  <w:p w:rsidR="009223B8" w:rsidRPr="00A70C30" w:rsidRDefault="009223B8" w:rsidP="00A70C30">
    <w:pPr>
      <w:pStyle w:val="Header"/>
    </w:pPr>
  </w:p>
  <w:p w:rsidR="009223B8" w:rsidRDefault="009223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BEE"/>
    <w:multiLevelType w:val="hybridMultilevel"/>
    <w:tmpl w:val="2724F40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F7993"/>
    <w:multiLevelType w:val="hybridMultilevel"/>
    <w:tmpl w:val="86F60630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C379E"/>
    <w:multiLevelType w:val="hybridMultilevel"/>
    <w:tmpl w:val="5D66A5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A6D01"/>
    <w:multiLevelType w:val="hybridMultilevel"/>
    <w:tmpl w:val="2F067E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21F8"/>
    <w:multiLevelType w:val="hybridMultilevel"/>
    <w:tmpl w:val="DF2062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71F8"/>
    <w:multiLevelType w:val="hybridMultilevel"/>
    <w:tmpl w:val="079C6BAE"/>
    <w:lvl w:ilvl="0" w:tplc="1FE84A2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61ED5"/>
    <w:multiLevelType w:val="multilevel"/>
    <w:tmpl w:val="B3D0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3477A"/>
    <w:multiLevelType w:val="singleLevel"/>
    <w:tmpl w:val="03C645E8"/>
    <w:lvl w:ilvl="0">
      <w:start w:val="1"/>
      <w:numFmt w:val="bullet"/>
      <w:lvlText w:val=""/>
      <w:lvlJc w:val="left"/>
      <w:pPr>
        <w:tabs>
          <w:tab w:val="num" w:pos="1267"/>
        </w:tabs>
        <w:ind w:left="360" w:firstLine="547"/>
      </w:pPr>
      <w:rPr>
        <w:rFonts w:ascii="Symbol" w:hAnsi="Symbol" w:hint="default"/>
      </w:rPr>
    </w:lvl>
  </w:abstractNum>
  <w:abstractNum w:abstractNumId="8" w15:restartNumberingAfterBreak="0">
    <w:nsid w:val="22A016F5"/>
    <w:multiLevelType w:val="hybridMultilevel"/>
    <w:tmpl w:val="F60E34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C6343"/>
    <w:multiLevelType w:val="hybridMultilevel"/>
    <w:tmpl w:val="86C847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C26D5"/>
    <w:multiLevelType w:val="hybridMultilevel"/>
    <w:tmpl w:val="6BAAF4A4"/>
    <w:lvl w:ilvl="0" w:tplc="BD46BB4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C0038B"/>
    <w:multiLevelType w:val="multilevel"/>
    <w:tmpl w:val="2C6C9D84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0E40090"/>
    <w:multiLevelType w:val="multilevel"/>
    <w:tmpl w:val="74AC83C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12419E7"/>
    <w:multiLevelType w:val="multilevel"/>
    <w:tmpl w:val="C0028196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</w:rPr>
    </w:lvl>
  </w:abstractNum>
  <w:abstractNum w:abstractNumId="14" w15:restartNumberingAfterBreak="0">
    <w:nsid w:val="61DC70D9"/>
    <w:multiLevelType w:val="multilevel"/>
    <w:tmpl w:val="F28809A0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7093148B"/>
    <w:multiLevelType w:val="hybridMultilevel"/>
    <w:tmpl w:val="A40AC0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81587"/>
    <w:multiLevelType w:val="hybridMultilevel"/>
    <w:tmpl w:val="02EC99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973F2"/>
    <w:multiLevelType w:val="hybridMultilevel"/>
    <w:tmpl w:val="B3D0E5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92706"/>
    <w:multiLevelType w:val="hybridMultilevel"/>
    <w:tmpl w:val="6A0CBE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18"/>
  </w:num>
  <w:num w:numId="5">
    <w:abstractNumId w:val="10"/>
  </w:num>
  <w:num w:numId="6">
    <w:abstractNumId w:val="5"/>
  </w:num>
  <w:num w:numId="7">
    <w:abstractNumId w:val="11"/>
  </w:num>
  <w:num w:numId="8">
    <w:abstractNumId w:val="13"/>
  </w:num>
  <w:num w:numId="9">
    <w:abstractNumId w:val="17"/>
  </w:num>
  <w:num w:numId="10">
    <w:abstractNumId w:val="6"/>
  </w:num>
  <w:num w:numId="11">
    <w:abstractNumId w:val="0"/>
  </w:num>
  <w:num w:numId="12">
    <w:abstractNumId w:val="9"/>
  </w:num>
  <w:num w:numId="13">
    <w:abstractNumId w:val="15"/>
  </w:num>
  <w:num w:numId="14">
    <w:abstractNumId w:val="4"/>
  </w:num>
  <w:num w:numId="15">
    <w:abstractNumId w:val="16"/>
  </w:num>
  <w:num w:numId="16">
    <w:abstractNumId w:val="2"/>
  </w:num>
  <w:num w:numId="17">
    <w:abstractNumId w:val="3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02D1"/>
    <w:rsid w:val="000009E4"/>
    <w:rsid w:val="00004974"/>
    <w:rsid w:val="000104A3"/>
    <w:rsid w:val="000114A7"/>
    <w:rsid w:val="00011D8C"/>
    <w:rsid w:val="0001617D"/>
    <w:rsid w:val="00017052"/>
    <w:rsid w:val="00021F6E"/>
    <w:rsid w:val="0002243D"/>
    <w:rsid w:val="00024444"/>
    <w:rsid w:val="000249B2"/>
    <w:rsid w:val="00024E4C"/>
    <w:rsid w:val="00030E02"/>
    <w:rsid w:val="00032408"/>
    <w:rsid w:val="00043D39"/>
    <w:rsid w:val="00046ABE"/>
    <w:rsid w:val="00051688"/>
    <w:rsid w:val="0005182D"/>
    <w:rsid w:val="0005263E"/>
    <w:rsid w:val="00057CA8"/>
    <w:rsid w:val="00061484"/>
    <w:rsid w:val="00072251"/>
    <w:rsid w:val="000726C5"/>
    <w:rsid w:val="0007428D"/>
    <w:rsid w:val="0007627B"/>
    <w:rsid w:val="00076C44"/>
    <w:rsid w:val="00082F8C"/>
    <w:rsid w:val="00085F8E"/>
    <w:rsid w:val="0008608F"/>
    <w:rsid w:val="000870F8"/>
    <w:rsid w:val="00087374"/>
    <w:rsid w:val="0009033E"/>
    <w:rsid w:val="000907EC"/>
    <w:rsid w:val="0009139B"/>
    <w:rsid w:val="00091CDD"/>
    <w:rsid w:val="0009308B"/>
    <w:rsid w:val="00095913"/>
    <w:rsid w:val="0009637C"/>
    <w:rsid w:val="0009730A"/>
    <w:rsid w:val="000A345C"/>
    <w:rsid w:val="000A34B4"/>
    <w:rsid w:val="000A5180"/>
    <w:rsid w:val="000B184C"/>
    <w:rsid w:val="000B3611"/>
    <w:rsid w:val="000B461F"/>
    <w:rsid w:val="000B7510"/>
    <w:rsid w:val="000C0668"/>
    <w:rsid w:val="000C27FA"/>
    <w:rsid w:val="000C2946"/>
    <w:rsid w:val="000C6417"/>
    <w:rsid w:val="000C65D2"/>
    <w:rsid w:val="000C65D3"/>
    <w:rsid w:val="000D065F"/>
    <w:rsid w:val="000D0E76"/>
    <w:rsid w:val="000D24F4"/>
    <w:rsid w:val="000D2E8A"/>
    <w:rsid w:val="000F07E0"/>
    <w:rsid w:val="000F0F4D"/>
    <w:rsid w:val="000F221D"/>
    <w:rsid w:val="000F58CB"/>
    <w:rsid w:val="000F5A40"/>
    <w:rsid w:val="000F722E"/>
    <w:rsid w:val="00102531"/>
    <w:rsid w:val="00103492"/>
    <w:rsid w:val="00104DE7"/>
    <w:rsid w:val="00115833"/>
    <w:rsid w:val="0011699C"/>
    <w:rsid w:val="00122B15"/>
    <w:rsid w:val="00127472"/>
    <w:rsid w:val="001346C4"/>
    <w:rsid w:val="001515FA"/>
    <w:rsid w:val="00151BD0"/>
    <w:rsid w:val="00151ECD"/>
    <w:rsid w:val="0015275C"/>
    <w:rsid w:val="00154B1C"/>
    <w:rsid w:val="001550AE"/>
    <w:rsid w:val="001575F1"/>
    <w:rsid w:val="0015780C"/>
    <w:rsid w:val="001611EC"/>
    <w:rsid w:val="00163870"/>
    <w:rsid w:val="001655D5"/>
    <w:rsid w:val="001716DD"/>
    <w:rsid w:val="0017451A"/>
    <w:rsid w:val="00176E1B"/>
    <w:rsid w:val="001821B8"/>
    <w:rsid w:val="00182579"/>
    <w:rsid w:val="00186BED"/>
    <w:rsid w:val="001878F8"/>
    <w:rsid w:val="00190488"/>
    <w:rsid w:val="00191C52"/>
    <w:rsid w:val="001954E8"/>
    <w:rsid w:val="0019728C"/>
    <w:rsid w:val="00197FC9"/>
    <w:rsid w:val="001A43D5"/>
    <w:rsid w:val="001A52EE"/>
    <w:rsid w:val="001A66D8"/>
    <w:rsid w:val="001B23BC"/>
    <w:rsid w:val="001B2681"/>
    <w:rsid w:val="001B4CB5"/>
    <w:rsid w:val="001B6A3E"/>
    <w:rsid w:val="001B7F3B"/>
    <w:rsid w:val="001C0245"/>
    <w:rsid w:val="001C1890"/>
    <w:rsid w:val="001D1102"/>
    <w:rsid w:val="001D23B9"/>
    <w:rsid w:val="001D2473"/>
    <w:rsid w:val="001D3A08"/>
    <w:rsid w:val="001D3A54"/>
    <w:rsid w:val="001D4812"/>
    <w:rsid w:val="001D7DF3"/>
    <w:rsid w:val="001E1ECB"/>
    <w:rsid w:val="001E2985"/>
    <w:rsid w:val="001E2AB6"/>
    <w:rsid w:val="001E49B5"/>
    <w:rsid w:val="001F1008"/>
    <w:rsid w:val="001F2F1E"/>
    <w:rsid w:val="001F3A39"/>
    <w:rsid w:val="001F4217"/>
    <w:rsid w:val="001F54BD"/>
    <w:rsid w:val="001F7B47"/>
    <w:rsid w:val="0020068A"/>
    <w:rsid w:val="00200A71"/>
    <w:rsid w:val="002021D0"/>
    <w:rsid w:val="002038D4"/>
    <w:rsid w:val="002054A2"/>
    <w:rsid w:val="00205EE4"/>
    <w:rsid w:val="00206C31"/>
    <w:rsid w:val="002074FA"/>
    <w:rsid w:val="00207CCB"/>
    <w:rsid w:val="00207D05"/>
    <w:rsid w:val="00207F89"/>
    <w:rsid w:val="00210945"/>
    <w:rsid w:val="00211FA7"/>
    <w:rsid w:val="00213C43"/>
    <w:rsid w:val="002150E1"/>
    <w:rsid w:val="0021643C"/>
    <w:rsid w:val="00216F6B"/>
    <w:rsid w:val="002271E5"/>
    <w:rsid w:val="00235B67"/>
    <w:rsid w:val="00240B04"/>
    <w:rsid w:val="002450AA"/>
    <w:rsid w:val="00246916"/>
    <w:rsid w:val="002471DD"/>
    <w:rsid w:val="002472FA"/>
    <w:rsid w:val="0024742A"/>
    <w:rsid w:val="002476D0"/>
    <w:rsid w:val="00250BA9"/>
    <w:rsid w:val="00250F46"/>
    <w:rsid w:val="00252439"/>
    <w:rsid w:val="00260B36"/>
    <w:rsid w:val="0026520F"/>
    <w:rsid w:val="002658BD"/>
    <w:rsid w:val="002660AE"/>
    <w:rsid w:val="002677BC"/>
    <w:rsid w:val="00273390"/>
    <w:rsid w:val="002761B8"/>
    <w:rsid w:val="00280651"/>
    <w:rsid w:val="00280AAA"/>
    <w:rsid w:val="00282656"/>
    <w:rsid w:val="0028638B"/>
    <w:rsid w:val="002867C2"/>
    <w:rsid w:val="0029426C"/>
    <w:rsid w:val="00296232"/>
    <w:rsid w:val="00296949"/>
    <w:rsid w:val="002A105A"/>
    <w:rsid w:val="002A257F"/>
    <w:rsid w:val="002A3BDA"/>
    <w:rsid w:val="002A74B2"/>
    <w:rsid w:val="002B0EDF"/>
    <w:rsid w:val="002B1E53"/>
    <w:rsid w:val="002C0A2C"/>
    <w:rsid w:val="002C312E"/>
    <w:rsid w:val="002D13FB"/>
    <w:rsid w:val="002D3BE8"/>
    <w:rsid w:val="002D5BE5"/>
    <w:rsid w:val="002E1B0E"/>
    <w:rsid w:val="002E2CD1"/>
    <w:rsid w:val="002E7DBF"/>
    <w:rsid w:val="002F0450"/>
    <w:rsid w:val="002F053C"/>
    <w:rsid w:val="002F077B"/>
    <w:rsid w:val="002F2D9F"/>
    <w:rsid w:val="002F3006"/>
    <w:rsid w:val="002F35B5"/>
    <w:rsid w:val="002F423B"/>
    <w:rsid w:val="002F4595"/>
    <w:rsid w:val="002F46D5"/>
    <w:rsid w:val="002F4F22"/>
    <w:rsid w:val="002F6CB9"/>
    <w:rsid w:val="00302E75"/>
    <w:rsid w:val="00304B17"/>
    <w:rsid w:val="003058A9"/>
    <w:rsid w:val="0031765D"/>
    <w:rsid w:val="00320584"/>
    <w:rsid w:val="00323732"/>
    <w:rsid w:val="00323D7A"/>
    <w:rsid w:val="003247DC"/>
    <w:rsid w:val="003279CA"/>
    <w:rsid w:val="003311F8"/>
    <w:rsid w:val="00332B72"/>
    <w:rsid w:val="00332FA7"/>
    <w:rsid w:val="00334B51"/>
    <w:rsid w:val="00336147"/>
    <w:rsid w:val="0033787D"/>
    <w:rsid w:val="00341873"/>
    <w:rsid w:val="003435CC"/>
    <w:rsid w:val="003437C7"/>
    <w:rsid w:val="0034673C"/>
    <w:rsid w:val="0035195D"/>
    <w:rsid w:val="003519CD"/>
    <w:rsid w:val="003541B2"/>
    <w:rsid w:val="0035493B"/>
    <w:rsid w:val="00356149"/>
    <w:rsid w:val="003610BE"/>
    <w:rsid w:val="00361542"/>
    <w:rsid w:val="0036221D"/>
    <w:rsid w:val="00364EF7"/>
    <w:rsid w:val="003723A6"/>
    <w:rsid w:val="00375792"/>
    <w:rsid w:val="00380B49"/>
    <w:rsid w:val="00383C9D"/>
    <w:rsid w:val="00386EA2"/>
    <w:rsid w:val="003A30D0"/>
    <w:rsid w:val="003A418E"/>
    <w:rsid w:val="003A622C"/>
    <w:rsid w:val="003B1AFA"/>
    <w:rsid w:val="003B4453"/>
    <w:rsid w:val="003B6BFC"/>
    <w:rsid w:val="003B7DD0"/>
    <w:rsid w:val="003C481B"/>
    <w:rsid w:val="003D038B"/>
    <w:rsid w:val="003D3BF8"/>
    <w:rsid w:val="003D51FF"/>
    <w:rsid w:val="003D72F2"/>
    <w:rsid w:val="003E1F24"/>
    <w:rsid w:val="003E343C"/>
    <w:rsid w:val="003E574D"/>
    <w:rsid w:val="003E67E3"/>
    <w:rsid w:val="003E6BD2"/>
    <w:rsid w:val="003F2851"/>
    <w:rsid w:val="003F2FFA"/>
    <w:rsid w:val="003F37E5"/>
    <w:rsid w:val="003F3C48"/>
    <w:rsid w:val="003F41BC"/>
    <w:rsid w:val="003F6013"/>
    <w:rsid w:val="004024F4"/>
    <w:rsid w:val="00404AEB"/>
    <w:rsid w:val="00407C30"/>
    <w:rsid w:val="00410E80"/>
    <w:rsid w:val="00411C11"/>
    <w:rsid w:val="00412A0A"/>
    <w:rsid w:val="00420AF9"/>
    <w:rsid w:val="00423ADC"/>
    <w:rsid w:val="00424C30"/>
    <w:rsid w:val="0042564E"/>
    <w:rsid w:val="00427813"/>
    <w:rsid w:val="00427840"/>
    <w:rsid w:val="00432C3E"/>
    <w:rsid w:val="00434301"/>
    <w:rsid w:val="00435CE0"/>
    <w:rsid w:val="00436667"/>
    <w:rsid w:val="004368E8"/>
    <w:rsid w:val="00437799"/>
    <w:rsid w:val="0044089E"/>
    <w:rsid w:val="00440CF5"/>
    <w:rsid w:val="00443F08"/>
    <w:rsid w:val="0045177B"/>
    <w:rsid w:val="00453BD5"/>
    <w:rsid w:val="00455DB1"/>
    <w:rsid w:val="00461595"/>
    <w:rsid w:val="004616E2"/>
    <w:rsid w:val="00462CB3"/>
    <w:rsid w:val="00465EDC"/>
    <w:rsid w:val="00466F54"/>
    <w:rsid w:val="004726C0"/>
    <w:rsid w:val="0047599A"/>
    <w:rsid w:val="00476844"/>
    <w:rsid w:val="0048488C"/>
    <w:rsid w:val="0048609E"/>
    <w:rsid w:val="00490889"/>
    <w:rsid w:val="00492876"/>
    <w:rsid w:val="004930E6"/>
    <w:rsid w:val="004934DF"/>
    <w:rsid w:val="00493CE0"/>
    <w:rsid w:val="00495662"/>
    <w:rsid w:val="004A198E"/>
    <w:rsid w:val="004A37B2"/>
    <w:rsid w:val="004A3C08"/>
    <w:rsid w:val="004A6710"/>
    <w:rsid w:val="004B62C9"/>
    <w:rsid w:val="004B6E37"/>
    <w:rsid w:val="004B78E2"/>
    <w:rsid w:val="004C277A"/>
    <w:rsid w:val="004C479A"/>
    <w:rsid w:val="004C50B1"/>
    <w:rsid w:val="004C71A2"/>
    <w:rsid w:val="004D3258"/>
    <w:rsid w:val="004D6643"/>
    <w:rsid w:val="004E039D"/>
    <w:rsid w:val="004E211D"/>
    <w:rsid w:val="004E2333"/>
    <w:rsid w:val="004E5969"/>
    <w:rsid w:val="004E6F41"/>
    <w:rsid w:val="004F063F"/>
    <w:rsid w:val="004F0B18"/>
    <w:rsid w:val="004F3405"/>
    <w:rsid w:val="004F444A"/>
    <w:rsid w:val="004F45D1"/>
    <w:rsid w:val="004F4DFB"/>
    <w:rsid w:val="004F5712"/>
    <w:rsid w:val="004F58BB"/>
    <w:rsid w:val="005010D2"/>
    <w:rsid w:val="00501153"/>
    <w:rsid w:val="0050389F"/>
    <w:rsid w:val="00511F23"/>
    <w:rsid w:val="00513DE3"/>
    <w:rsid w:val="00515DC3"/>
    <w:rsid w:val="00516846"/>
    <w:rsid w:val="00516BE0"/>
    <w:rsid w:val="005205D6"/>
    <w:rsid w:val="005213BA"/>
    <w:rsid w:val="00532B73"/>
    <w:rsid w:val="0053509C"/>
    <w:rsid w:val="005361A8"/>
    <w:rsid w:val="00536C2A"/>
    <w:rsid w:val="0053742E"/>
    <w:rsid w:val="005401CB"/>
    <w:rsid w:val="0054649C"/>
    <w:rsid w:val="005471DE"/>
    <w:rsid w:val="0054734D"/>
    <w:rsid w:val="00553AE9"/>
    <w:rsid w:val="00554054"/>
    <w:rsid w:val="00554B3A"/>
    <w:rsid w:val="00555FC0"/>
    <w:rsid w:val="00560709"/>
    <w:rsid w:val="005621A8"/>
    <w:rsid w:val="0056225A"/>
    <w:rsid w:val="0057184F"/>
    <w:rsid w:val="005724F4"/>
    <w:rsid w:val="0057324A"/>
    <w:rsid w:val="005744B1"/>
    <w:rsid w:val="00580429"/>
    <w:rsid w:val="00580680"/>
    <w:rsid w:val="00580744"/>
    <w:rsid w:val="005809BA"/>
    <w:rsid w:val="00581B2F"/>
    <w:rsid w:val="00582C3B"/>
    <w:rsid w:val="00582CAE"/>
    <w:rsid w:val="005835C3"/>
    <w:rsid w:val="00585DE2"/>
    <w:rsid w:val="00594699"/>
    <w:rsid w:val="00594AB1"/>
    <w:rsid w:val="00594B41"/>
    <w:rsid w:val="005971D9"/>
    <w:rsid w:val="00597CCE"/>
    <w:rsid w:val="005A2A3C"/>
    <w:rsid w:val="005A5618"/>
    <w:rsid w:val="005A5ADF"/>
    <w:rsid w:val="005A6DE0"/>
    <w:rsid w:val="005A7727"/>
    <w:rsid w:val="005A79C3"/>
    <w:rsid w:val="005B0CD2"/>
    <w:rsid w:val="005B3D4B"/>
    <w:rsid w:val="005B5DE3"/>
    <w:rsid w:val="005C049F"/>
    <w:rsid w:val="005C27CD"/>
    <w:rsid w:val="005C282E"/>
    <w:rsid w:val="005C3B20"/>
    <w:rsid w:val="005C5BEA"/>
    <w:rsid w:val="005C61D8"/>
    <w:rsid w:val="005C6E32"/>
    <w:rsid w:val="005C7045"/>
    <w:rsid w:val="005C74B2"/>
    <w:rsid w:val="005C79DD"/>
    <w:rsid w:val="005D0708"/>
    <w:rsid w:val="005D18F3"/>
    <w:rsid w:val="005D72AF"/>
    <w:rsid w:val="005E31A0"/>
    <w:rsid w:val="005E38FE"/>
    <w:rsid w:val="005E6786"/>
    <w:rsid w:val="005E6DBC"/>
    <w:rsid w:val="005E6EAF"/>
    <w:rsid w:val="005E7BC5"/>
    <w:rsid w:val="005F2097"/>
    <w:rsid w:val="005F6C0C"/>
    <w:rsid w:val="005F7C05"/>
    <w:rsid w:val="006027F2"/>
    <w:rsid w:val="00603067"/>
    <w:rsid w:val="00604C00"/>
    <w:rsid w:val="00605ADF"/>
    <w:rsid w:val="00607D23"/>
    <w:rsid w:val="00607F53"/>
    <w:rsid w:val="00615ABE"/>
    <w:rsid w:val="00615EF0"/>
    <w:rsid w:val="00616C92"/>
    <w:rsid w:val="00617A56"/>
    <w:rsid w:val="00621775"/>
    <w:rsid w:val="00626803"/>
    <w:rsid w:val="00630BDB"/>
    <w:rsid w:val="0063120D"/>
    <w:rsid w:val="00631A85"/>
    <w:rsid w:val="00637EED"/>
    <w:rsid w:val="00645F8C"/>
    <w:rsid w:val="00646578"/>
    <w:rsid w:val="0065286A"/>
    <w:rsid w:val="00652BAB"/>
    <w:rsid w:val="00654222"/>
    <w:rsid w:val="0066039D"/>
    <w:rsid w:val="00661D74"/>
    <w:rsid w:val="006654D2"/>
    <w:rsid w:val="00665BA8"/>
    <w:rsid w:val="0066689B"/>
    <w:rsid w:val="00671341"/>
    <w:rsid w:val="006746E0"/>
    <w:rsid w:val="00682667"/>
    <w:rsid w:val="00682866"/>
    <w:rsid w:val="00685580"/>
    <w:rsid w:val="006855DB"/>
    <w:rsid w:val="00685746"/>
    <w:rsid w:val="006878BA"/>
    <w:rsid w:val="006904F0"/>
    <w:rsid w:val="00691D58"/>
    <w:rsid w:val="00695522"/>
    <w:rsid w:val="00697C92"/>
    <w:rsid w:val="006A0F83"/>
    <w:rsid w:val="006A11D1"/>
    <w:rsid w:val="006A3574"/>
    <w:rsid w:val="006A4A06"/>
    <w:rsid w:val="006B2054"/>
    <w:rsid w:val="006B2623"/>
    <w:rsid w:val="006C00D7"/>
    <w:rsid w:val="006C13B6"/>
    <w:rsid w:val="006C1B58"/>
    <w:rsid w:val="006C1DA1"/>
    <w:rsid w:val="006C1ED8"/>
    <w:rsid w:val="006C2E8C"/>
    <w:rsid w:val="006C3085"/>
    <w:rsid w:val="006C3132"/>
    <w:rsid w:val="006C3DA8"/>
    <w:rsid w:val="006C3F5C"/>
    <w:rsid w:val="006C4954"/>
    <w:rsid w:val="006C6E48"/>
    <w:rsid w:val="006D1B96"/>
    <w:rsid w:val="006D2523"/>
    <w:rsid w:val="006D394D"/>
    <w:rsid w:val="006D51FC"/>
    <w:rsid w:val="006E231E"/>
    <w:rsid w:val="006F03A0"/>
    <w:rsid w:val="006F0440"/>
    <w:rsid w:val="006F1819"/>
    <w:rsid w:val="006F5C1F"/>
    <w:rsid w:val="00701A22"/>
    <w:rsid w:val="007028EB"/>
    <w:rsid w:val="00706750"/>
    <w:rsid w:val="007118EF"/>
    <w:rsid w:val="007121DE"/>
    <w:rsid w:val="0071324A"/>
    <w:rsid w:val="0072481D"/>
    <w:rsid w:val="007258C3"/>
    <w:rsid w:val="00730A75"/>
    <w:rsid w:val="0073269C"/>
    <w:rsid w:val="00733674"/>
    <w:rsid w:val="00734F80"/>
    <w:rsid w:val="00737A92"/>
    <w:rsid w:val="00737EFB"/>
    <w:rsid w:val="00741ED2"/>
    <w:rsid w:val="00742AA9"/>
    <w:rsid w:val="00742CFA"/>
    <w:rsid w:val="00744C76"/>
    <w:rsid w:val="007476C8"/>
    <w:rsid w:val="00747F47"/>
    <w:rsid w:val="0075779C"/>
    <w:rsid w:val="0076090F"/>
    <w:rsid w:val="00762E19"/>
    <w:rsid w:val="00762E4F"/>
    <w:rsid w:val="00764A3F"/>
    <w:rsid w:val="0076719D"/>
    <w:rsid w:val="0076724C"/>
    <w:rsid w:val="00767377"/>
    <w:rsid w:val="00771048"/>
    <w:rsid w:val="00772687"/>
    <w:rsid w:val="00772E81"/>
    <w:rsid w:val="00774D76"/>
    <w:rsid w:val="00776041"/>
    <w:rsid w:val="00780FCD"/>
    <w:rsid w:val="00782B93"/>
    <w:rsid w:val="00784289"/>
    <w:rsid w:val="007846C8"/>
    <w:rsid w:val="00784CBE"/>
    <w:rsid w:val="00792B7E"/>
    <w:rsid w:val="007955AA"/>
    <w:rsid w:val="007A336E"/>
    <w:rsid w:val="007A33C4"/>
    <w:rsid w:val="007A376E"/>
    <w:rsid w:val="007A43F3"/>
    <w:rsid w:val="007A7886"/>
    <w:rsid w:val="007B336C"/>
    <w:rsid w:val="007B3A7D"/>
    <w:rsid w:val="007B5799"/>
    <w:rsid w:val="007B7607"/>
    <w:rsid w:val="007B7DA3"/>
    <w:rsid w:val="007C0987"/>
    <w:rsid w:val="007C20DB"/>
    <w:rsid w:val="007C2999"/>
    <w:rsid w:val="007C5D60"/>
    <w:rsid w:val="007C796E"/>
    <w:rsid w:val="007C798C"/>
    <w:rsid w:val="007D2157"/>
    <w:rsid w:val="007D4F6C"/>
    <w:rsid w:val="007D50AF"/>
    <w:rsid w:val="007D5194"/>
    <w:rsid w:val="007D52E7"/>
    <w:rsid w:val="007D6910"/>
    <w:rsid w:val="007D69A8"/>
    <w:rsid w:val="007D7685"/>
    <w:rsid w:val="007E6A4C"/>
    <w:rsid w:val="007E796A"/>
    <w:rsid w:val="007F0E9A"/>
    <w:rsid w:val="007F5AD3"/>
    <w:rsid w:val="0080066F"/>
    <w:rsid w:val="00800C6D"/>
    <w:rsid w:val="008012F2"/>
    <w:rsid w:val="00802AE7"/>
    <w:rsid w:val="00803036"/>
    <w:rsid w:val="008043C8"/>
    <w:rsid w:val="008065D2"/>
    <w:rsid w:val="00807550"/>
    <w:rsid w:val="0080799C"/>
    <w:rsid w:val="00810360"/>
    <w:rsid w:val="00811638"/>
    <w:rsid w:val="008116A7"/>
    <w:rsid w:val="00811EB4"/>
    <w:rsid w:val="00814A7A"/>
    <w:rsid w:val="00815D0E"/>
    <w:rsid w:val="008228BA"/>
    <w:rsid w:val="00824AFC"/>
    <w:rsid w:val="00831EFC"/>
    <w:rsid w:val="008328AF"/>
    <w:rsid w:val="0083350F"/>
    <w:rsid w:val="008337AA"/>
    <w:rsid w:val="00836FF2"/>
    <w:rsid w:val="00842EDC"/>
    <w:rsid w:val="00843F73"/>
    <w:rsid w:val="00844540"/>
    <w:rsid w:val="00846EB3"/>
    <w:rsid w:val="008472EA"/>
    <w:rsid w:val="00850664"/>
    <w:rsid w:val="00852BDA"/>
    <w:rsid w:val="00853A15"/>
    <w:rsid w:val="0085446B"/>
    <w:rsid w:val="008549DD"/>
    <w:rsid w:val="008562D4"/>
    <w:rsid w:val="008613E7"/>
    <w:rsid w:val="0086285B"/>
    <w:rsid w:val="008630C8"/>
    <w:rsid w:val="0086323E"/>
    <w:rsid w:val="00863A3A"/>
    <w:rsid w:val="00866FA9"/>
    <w:rsid w:val="008701C3"/>
    <w:rsid w:val="008737B9"/>
    <w:rsid w:val="00875E1D"/>
    <w:rsid w:val="00876C12"/>
    <w:rsid w:val="00881218"/>
    <w:rsid w:val="00883380"/>
    <w:rsid w:val="00887A70"/>
    <w:rsid w:val="0089116E"/>
    <w:rsid w:val="00896423"/>
    <w:rsid w:val="008973C3"/>
    <w:rsid w:val="008A25CF"/>
    <w:rsid w:val="008A2774"/>
    <w:rsid w:val="008B0F32"/>
    <w:rsid w:val="008B55C5"/>
    <w:rsid w:val="008C12AC"/>
    <w:rsid w:val="008C1E01"/>
    <w:rsid w:val="008C3BB9"/>
    <w:rsid w:val="008C3FDE"/>
    <w:rsid w:val="008C4D2C"/>
    <w:rsid w:val="008C50CE"/>
    <w:rsid w:val="008C6FB4"/>
    <w:rsid w:val="008D21A3"/>
    <w:rsid w:val="008D4500"/>
    <w:rsid w:val="008D680B"/>
    <w:rsid w:val="008D7133"/>
    <w:rsid w:val="008E00A6"/>
    <w:rsid w:val="008E3C8F"/>
    <w:rsid w:val="008E4149"/>
    <w:rsid w:val="008E54A8"/>
    <w:rsid w:val="008E5D97"/>
    <w:rsid w:val="008E605E"/>
    <w:rsid w:val="008F23CA"/>
    <w:rsid w:val="008F2747"/>
    <w:rsid w:val="008F2E0D"/>
    <w:rsid w:val="008F31F1"/>
    <w:rsid w:val="008F67C3"/>
    <w:rsid w:val="008F7570"/>
    <w:rsid w:val="008F7FEC"/>
    <w:rsid w:val="00900C4E"/>
    <w:rsid w:val="00902144"/>
    <w:rsid w:val="00903571"/>
    <w:rsid w:val="0090743C"/>
    <w:rsid w:val="009077A9"/>
    <w:rsid w:val="00911401"/>
    <w:rsid w:val="00912E19"/>
    <w:rsid w:val="0092162D"/>
    <w:rsid w:val="009223A4"/>
    <w:rsid w:val="009223B8"/>
    <w:rsid w:val="00922DDF"/>
    <w:rsid w:val="009253A9"/>
    <w:rsid w:val="00927665"/>
    <w:rsid w:val="009302A3"/>
    <w:rsid w:val="00931B1A"/>
    <w:rsid w:val="009345BA"/>
    <w:rsid w:val="0093684D"/>
    <w:rsid w:val="009371EB"/>
    <w:rsid w:val="0094038A"/>
    <w:rsid w:val="00941695"/>
    <w:rsid w:val="00943ECF"/>
    <w:rsid w:val="009449C2"/>
    <w:rsid w:val="00945E79"/>
    <w:rsid w:val="0094612A"/>
    <w:rsid w:val="00946727"/>
    <w:rsid w:val="00947FEF"/>
    <w:rsid w:val="00950A39"/>
    <w:rsid w:val="00951836"/>
    <w:rsid w:val="00954864"/>
    <w:rsid w:val="00956D08"/>
    <w:rsid w:val="00960C14"/>
    <w:rsid w:val="00961535"/>
    <w:rsid w:val="009616FD"/>
    <w:rsid w:val="009628E2"/>
    <w:rsid w:val="00962FF6"/>
    <w:rsid w:val="00964761"/>
    <w:rsid w:val="00964B10"/>
    <w:rsid w:val="00966944"/>
    <w:rsid w:val="00966DF3"/>
    <w:rsid w:val="009700A6"/>
    <w:rsid w:val="009711D8"/>
    <w:rsid w:val="009715E8"/>
    <w:rsid w:val="009719C8"/>
    <w:rsid w:val="00972564"/>
    <w:rsid w:val="00980932"/>
    <w:rsid w:val="00983712"/>
    <w:rsid w:val="00983F83"/>
    <w:rsid w:val="0098461F"/>
    <w:rsid w:val="0098498F"/>
    <w:rsid w:val="009859D0"/>
    <w:rsid w:val="00987919"/>
    <w:rsid w:val="0099025F"/>
    <w:rsid w:val="00990408"/>
    <w:rsid w:val="00990C39"/>
    <w:rsid w:val="00990F3D"/>
    <w:rsid w:val="00991894"/>
    <w:rsid w:val="00992FB4"/>
    <w:rsid w:val="0099546E"/>
    <w:rsid w:val="00995A7F"/>
    <w:rsid w:val="009A0295"/>
    <w:rsid w:val="009A0F17"/>
    <w:rsid w:val="009A2196"/>
    <w:rsid w:val="009A47E4"/>
    <w:rsid w:val="009A660A"/>
    <w:rsid w:val="009A7416"/>
    <w:rsid w:val="009A7A55"/>
    <w:rsid w:val="009B0570"/>
    <w:rsid w:val="009B07FD"/>
    <w:rsid w:val="009B1418"/>
    <w:rsid w:val="009B24DB"/>
    <w:rsid w:val="009B3A3A"/>
    <w:rsid w:val="009B5077"/>
    <w:rsid w:val="009B5EAF"/>
    <w:rsid w:val="009C57D1"/>
    <w:rsid w:val="009C57D4"/>
    <w:rsid w:val="009D366C"/>
    <w:rsid w:val="009D3879"/>
    <w:rsid w:val="009D3F7E"/>
    <w:rsid w:val="009D573D"/>
    <w:rsid w:val="009D699E"/>
    <w:rsid w:val="009D7A08"/>
    <w:rsid w:val="009D7BD2"/>
    <w:rsid w:val="009D7D2D"/>
    <w:rsid w:val="009E07A1"/>
    <w:rsid w:val="009E0810"/>
    <w:rsid w:val="009E1627"/>
    <w:rsid w:val="009E2476"/>
    <w:rsid w:val="009E284D"/>
    <w:rsid w:val="009E5DE6"/>
    <w:rsid w:val="009F18A4"/>
    <w:rsid w:val="009F3805"/>
    <w:rsid w:val="009F51C9"/>
    <w:rsid w:val="009F6047"/>
    <w:rsid w:val="009F7C03"/>
    <w:rsid w:val="00A00798"/>
    <w:rsid w:val="00A01E1D"/>
    <w:rsid w:val="00A0391B"/>
    <w:rsid w:val="00A0796F"/>
    <w:rsid w:val="00A10465"/>
    <w:rsid w:val="00A113EE"/>
    <w:rsid w:val="00A13112"/>
    <w:rsid w:val="00A13CDF"/>
    <w:rsid w:val="00A22332"/>
    <w:rsid w:val="00A232D9"/>
    <w:rsid w:val="00A2422C"/>
    <w:rsid w:val="00A301C8"/>
    <w:rsid w:val="00A31FA1"/>
    <w:rsid w:val="00A326AD"/>
    <w:rsid w:val="00A33E67"/>
    <w:rsid w:val="00A34DC1"/>
    <w:rsid w:val="00A352B1"/>
    <w:rsid w:val="00A374B1"/>
    <w:rsid w:val="00A42558"/>
    <w:rsid w:val="00A43DF6"/>
    <w:rsid w:val="00A47BF7"/>
    <w:rsid w:val="00A51C81"/>
    <w:rsid w:val="00A54010"/>
    <w:rsid w:val="00A57D99"/>
    <w:rsid w:val="00A6451B"/>
    <w:rsid w:val="00A648CA"/>
    <w:rsid w:val="00A653FB"/>
    <w:rsid w:val="00A65DC4"/>
    <w:rsid w:val="00A65F71"/>
    <w:rsid w:val="00A70C30"/>
    <w:rsid w:val="00A827B0"/>
    <w:rsid w:val="00A845A6"/>
    <w:rsid w:val="00A85558"/>
    <w:rsid w:val="00A90E45"/>
    <w:rsid w:val="00A930AB"/>
    <w:rsid w:val="00A94C5E"/>
    <w:rsid w:val="00A95EF8"/>
    <w:rsid w:val="00A960E6"/>
    <w:rsid w:val="00A96BCF"/>
    <w:rsid w:val="00AA2C29"/>
    <w:rsid w:val="00AA3471"/>
    <w:rsid w:val="00AA505F"/>
    <w:rsid w:val="00AA6002"/>
    <w:rsid w:val="00AB0314"/>
    <w:rsid w:val="00AB1256"/>
    <w:rsid w:val="00AB1C1D"/>
    <w:rsid w:val="00AB1ECC"/>
    <w:rsid w:val="00AB4615"/>
    <w:rsid w:val="00AB485F"/>
    <w:rsid w:val="00AC2844"/>
    <w:rsid w:val="00AD3ACE"/>
    <w:rsid w:val="00AD40D4"/>
    <w:rsid w:val="00AD45C7"/>
    <w:rsid w:val="00AD56E7"/>
    <w:rsid w:val="00AE112A"/>
    <w:rsid w:val="00AE595C"/>
    <w:rsid w:val="00AE6337"/>
    <w:rsid w:val="00AF0328"/>
    <w:rsid w:val="00AF09EA"/>
    <w:rsid w:val="00AF7A4E"/>
    <w:rsid w:val="00B02698"/>
    <w:rsid w:val="00B13A3E"/>
    <w:rsid w:val="00B13B9A"/>
    <w:rsid w:val="00B2297C"/>
    <w:rsid w:val="00B27239"/>
    <w:rsid w:val="00B2790F"/>
    <w:rsid w:val="00B27D75"/>
    <w:rsid w:val="00B301E4"/>
    <w:rsid w:val="00B31471"/>
    <w:rsid w:val="00B34188"/>
    <w:rsid w:val="00B362CA"/>
    <w:rsid w:val="00B36A61"/>
    <w:rsid w:val="00B37E90"/>
    <w:rsid w:val="00B40E6F"/>
    <w:rsid w:val="00B45BE4"/>
    <w:rsid w:val="00B46609"/>
    <w:rsid w:val="00B50165"/>
    <w:rsid w:val="00B526FD"/>
    <w:rsid w:val="00B55195"/>
    <w:rsid w:val="00B55AE3"/>
    <w:rsid w:val="00B55B7D"/>
    <w:rsid w:val="00B5637A"/>
    <w:rsid w:val="00B61F2F"/>
    <w:rsid w:val="00B6387D"/>
    <w:rsid w:val="00B63EC3"/>
    <w:rsid w:val="00B663DC"/>
    <w:rsid w:val="00B71C44"/>
    <w:rsid w:val="00B7370F"/>
    <w:rsid w:val="00B74AB8"/>
    <w:rsid w:val="00B74BF5"/>
    <w:rsid w:val="00B75274"/>
    <w:rsid w:val="00B754BF"/>
    <w:rsid w:val="00B7666F"/>
    <w:rsid w:val="00B81195"/>
    <w:rsid w:val="00B820A7"/>
    <w:rsid w:val="00B82964"/>
    <w:rsid w:val="00B83179"/>
    <w:rsid w:val="00B83F24"/>
    <w:rsid w:val="00B86DFD"/>
    <w:rsid w:val="00B87CE7"/>
    <w:rsid w:val="00B87F65"/>
    <w:rsid w:val="00B907E1"/>
    <w:rsid w:val="00B91A18"/>
    <w:rsid w:val="00B92E8F"/>
    <w:rsid w:val="00B93626"/>
    <w:rsid w:val="00B94C20"/>
    <w:rsid w:val="00B96A75"/>
    <w:rsid w:val="00BA6936"/>
    <w:rsid w:val="00BB0494"/>
    <w:rsid w:val="00BB0931"/>
    <w:rsid w:val="00BC02D1"/>
    <w:rsid w:val="00BC26B1"/>
    <w:rsid w:val="00BC4AC2"/>
    <w:rsid w:val="00BC558E"/>
    <w:rsid w:val="00BD24EF"/>
    <w:rsid w:val="00BD38A9"/>
    <w:rsid w:val="00BE018C"/>
    <w:rsid w:val="00BE16AC"/>
    <w:rsid w:val="00BE46CA"/>
    <w:rsid w:val="00BE4835"/>
    <w:rsid w:val="00BE4D11"/>
    <w:rsid w:val="00BE51B8"/>
    <w:rsid w:val="00BE6203"/>
    <w:rsid w:val="00BF15EE"/>
    <w:rsid w:val="00BF4E12"/>
    <w:rsid w:val="00BF5DFB"/>
    <w:rsid w:val="00C04D00"/>
    <w:rsid w:val="00C07EBF"/>
    <w:rsid w:val="00C10301"/>
    <w:rsid w:val="00C10BD4"/>
    <w:rsid w:val="00C10EEF"/>
    <w:rsid w:val="00C1438F"/>
    <w:rsid w:val="00C164E9"/>
    <w:rsid w:val="00C22098"/>
    <w:rsid w:val="00C22FFD"/>
    <w:rsid w:val="00C2522E"/>
    <w:rsid w:val="00C267E7"/>
    <w:rsid w:val="00C30DF9"/>
    <w:rsid w:val="00C31265"/>
    <w:rsid w:val="00C31F04"/>
    <w:rsid w:val="00C3254C"/>
    <w:rsid w:val="00C32B3B"/>
    <w:rsid w:val="00C3377A"/>
    <w:rsid w:val="00C340D3"/>
    <w:rsid w:val="00C36D43"/>
    <w:rsid w:val="00C3713D"/>
    <w:rsid w:val="00C41ACF"/>
    <w:rsid w:val="00C42468"/>
    <w:rsid w:val="00C511A0"/>
    <w:rsid w:val="00C5495A"/>
    <w:rsid w:val="00C558A5"/>
    <w:rsid w:val="00C56233"/>
    <w:rsid w:val="00C61E2C"/>
    <w:rsid w:val="00C61EED"/>
    <w:rsid w:val="00C65908"/>
    <w:rsid w:val="00C7062A"/>
    <w:rsid w:val="00C73123"/>
    <w:rsid w:val="00C742B1"/>
    <w:rsid w:val="00C742C1"/>
    <w:rsid w:val="00C748C2"/>
    <w:rsid w:val="00C74BB7"/>
    <w:rsid w:val="00C919FF"/>
    <w:rsid w:val="00C93711"/>
    <w:rsid w:val="00C93DC3"/>
    <w:rsid w:val="00C944AD"/>
    <w:rsid w:val="00C95359"/>
    <w:rsid w:val="00C96553"/>
    <w:rsid w:val="00C97096"/>
    <w:rsid w:val="00C97F9F"/>
    <w:rsid w:val="00CA0BEE"/>
    <w:rsid w:val="00CC07DE"/>
    <w:rsid w:val="00CC2904"/>
    <w:rsid w:val="00CC3BC4"/>
    <w:rsid w:val="00CC49A2"/>
    <w:rsid w:val="00CC4D4B"/>
    <w:rsid w:val="00CC58BC"/>
    <w:rsid w:val="00CC6F2A"/>
    <w:rsid w:val="00CC7591"/>
    <w:rsid w:val="00CD0220"/>
    <w:rsid w:val="00CD183A"/>
    <w:rsid w:val="00CD1B5D"/>
    <w:rsid w:val="00CD1BD3"/>
    <w:rsid w:val="00CD4612"/>
    <w:rsid w:val="00CD48F4"/>
    <w:rsid w:val="00CD621E"/>
    <w:rsid w:val="00CD75F0"/>
    <w:rsid w:val="00CE3EC6"/>
    <w:rsid w:val="00CE5527"/>
    <w:rsid w:val="00CF09EF"/>
    <w:rsid w:val="00CF0A4E"/>
    <w:rsid w:val="00D04BB0"/>
    <w:rsid w:val="00D06899"/>
    <w:rsid w:val="00D1021B"/>
    <w:rsid w:val="00D11EB9"/>
    <w:rsid w:val="00D133B1"/>
    <w:rsid w:val="00D1594E"/>
    <w:rsid w:val="00D160C5"/>
    <w:rsid w:val="00D160D4"/>
    <w:rsid w:val="00D1698A"/>
    <w:rsid w:val="00D20DC2"/>
    <w:rsid w:val="00D221EA"/>
    <w:rsid w:val="00D2268B"/>
    <w:rsid w:val="00D243EC"/>
    <w:rsid w:val="00D247D1"/>
    <w:rsid w:val="00D348A1"/>
    <w:rsid w:val="00D353A2"/>
    <w:rsid w:val="00D373B8"/>
    <w:rsid w:val="00D4124B"/>
    <w:rsid w:val="00D42BC6"/>
    <w:rsid w:val="00D457FB"/>
    <w:rsid w:val="00D461E6"/>
    <w:rsid w:val="00D5287F"/>
    <w:rsid w:val="00D52F95"/>
    <w:rsid w:val="00D55E52"/>
    <w:rsid w:val="00D62157"/>
    <w:rsid w:val="00D63024"/>
    <w:rsid w:val="00D650AB"/>
    <w:rsid w:val="00D65F58"/>
    <w:rsid w:val="00D66C1B"/>
    <w:rsid w:val="00D75981"/>
    <w:rsid w:val="00D809B7"/>
    <w:rsid w:val="00D81791"/>
    <w:rsid w:val="00D8310C"/>
    <w:rsid w:val="00D83C9C"/>
    <w:rsid w:val="00D8519C"/>
    <w:rsid w:val="00D85856"/>
    <w:rsid w:val="00D85B08"/>
    <w:rsid w:val="00D863F5"/>
    <w:rsid w:val="00D87666"/>
    <w:rsid w:val="00D958D0"/>
    <w:rsid w:val="00D971E4"/>
    <w:rsid w:val="00DA1301"/>
    <w:rsid w:val="00DA4F40"/>
    <w:rsid w:val="00DA53ED"/>
    <w:rsid w:val="00DA58E6"/>
    <w:rsid w:val="00DA5DBD"/>
    <w:rsid w:val="00DA68A0"/>
    <w:rsid w:val="00DA69B0"/>
    <w:rsid w:val="00DA6B08"/>
    <w:rsid w:val="00DA7A02"/>
    <w:rsid w:val="00DB0E87"/>
    <w:rsid w:val="00DB40C5"/>
    <w:rsid w:val="00DB5100"/>
    <w:rsid w:val="00DC0076"/>
    <w:rsid w:val="00DC034D"/>
    <w:rsid w:val="00DC0621"/>
    <w:rsid w:val="00DC604F"/>
    <w:rsid w:val="00DD1204"/>
    <w:rsid w:val="00DD2FF5"/>
    <w:rsid w:val="00DD3851"/>
    <w:rsid w:val="00DD5EBC"/>
    <w:rsid w:val="00DD6313"/>
    <w:rsid w:val="00DE11D6"/>
    <w:rsid w:val="00DE37CB"/>
    <w:rsid w:val="00DF3B99"/>
    <w:rsid w:val="00DF409B"/>
    <w:rsid w:val="00DF4260"/>
    <w:rsid w:val="00DF4E26"/>
    <w:rsid w:val="00DF6063"/>
    <w:rsid w:val="00DF7257"/>
    <w:rsid w:val="00E00D76"/>
    <w:rsid w:val="00E03D69"/>
    <w:rsid w:val="00E040E5"/>
    <w:rsid w:val="00E05CCE"/>
    <w:rsid w:val="00E0771E"/>
    <w:rsid w:val="00E10ED5"/>
    <w:rsid w:val="00E1440B"/>
    <w:rsid w:val="00E2137B"/>
    <w:rsid w:val="00E21C35"/>
    <w:rsid w:val="00E22842"/>
    <w:rsid w:val="00E22D0F"/>
    <w:rsid w:val="00E23EDA"/>
    <w:rsid w:val="00E261FC"/>
    <w:rsid w:val="00E269E7"/>
    <w:rsid w:val="00E3008A"/>
    <w:rsid w:val="00E35B64"/>
    <w:rsid w:val="00E360B3"/>
    <w:rsid w:val="00E47CE1"/>
    <w:rsid w:val="00E510F0"/>
    <w:rsid w:val="00E54E5C"/>
    <w:rsid w:val="00E569A1"/>
    <w:rsid w:val="00E57B3F"/>
    <w:rsid w:val="00E6191D"/>
    <w:rsid w:val="00E644BB"/>
    <w:rsid w:val="00E65AB6"/>
    <w:rsid w:val="00E66F10"/>
    <w:rsid w:val="00E67C91"/>
    <w:rsid w:val="00E73E6C"/>
    <w:rsid w:val="00E74797"/>
    <w:rsid w:val="00E756F9"/>
    <w:rsid w:val="00E76A24"/>
    <w:rsid w:val="00E773BF"/>
    <w:rsid w:val="00E77807"/>
    <w:rsid w:val="00E81AAF"/>
    <w:rsid w:val="00E82B1F"/>
    <w:rsid w:val="00E868D5"/>
    <w:rsid w:val="00E919F7"/>
    <w:rsid w:val="00E968A2"/>
    <w:rsid w:val="00EA0DEA"/>
    <w:rsid w:val="00EA0FE1"/>
    <w:rsid w:val="00EA1C5A"/>
    <w:rsid w:val="00EA1D5F"/>
    <w:rsid w:val="00EA1DEE"/>
    <w:rsid w:val="00EA5419"/>
    <w:rsid w:val="00EA565F"/>
    <w:rsid w:val="00EB6B03"/>
    <w:rsid w:val="00EC0F10"/>
    <w:rsid w:val="00EC4A1A"/>
    <w:rsid w:val="00EC79D3"/>
    <w:rsid w:val="00ED05D4"/>
    <w:rsid w:val="00ED07C4"/>
    <w:rsid w:val="00ED314E"/>
    <w:rsid w:val="00ED6A56"/>
    <w:rsid w:val="00ED7C13"/>
    <w:rsid w:val="00EE1FBA"/>
    <w:rsid w:val="00EE6605"/>
    <w:rsid w:val="00EF3302"/>
    <w:rsid w:val="00F00D6F"/>
    <w:rsid w:val="00F028E4"/>
    <w:rsid w:val="00F04690"/>
    <w:rsid w:val="00F0488E"/>
    <w:rsid w:val="00F04940"/>
    <w:rsid w:val="00F079D7"/>
    <w:rsid w:val="00F124AD"/>
    <w:rsid w:val="00F15283"/>
    <w:rsid w:val="00F208B0"/>
    <w:rsid w:val="00F211FA"/>
    <w:rsid w:val="00F24022"/>
    <w:rsid w:val="00F25AFF"/>
    <w:rsid w:val="00F310AC"/>
    <w:rsid w:val="00F3261A"/>
    <w:rsid w:val="00F33749"/>
    <w:rsid w:val="00F343CC"/>
    <w:rsid w:val="00F35567"/>
    <w:rsid w:val="00F355C5"/>
    <w:rsid w:val="00F360D2"/>
    <w:rsid w:val="00F370A3"/>
    <w:rsid w:val="00F44113"/>
    <w:rsid w:val="00F459F8"/>
    <w:rsid w:val="00F521B9"/>
    <w:rsid w:val="00F52814"/>
    <w:rsid w:val="00F52B62"/>
    <w:rsid w:val="00F52F2E"/>
    <w:rsid w:val="00F5548C"/>
    <w:rsid w:val="00F5729A"/>
    <w:rsid w:val="00F611D8"/>
    <w:rsid w:val="00F65DBE"/>
    <w:rsid w:val="00F660D3"/>
    <w:rsid w:val="00F665A2"/>
    <w:rsid w:val="00F700FC"/>
    <w:rsid w:val="00F71302"/>
    <w:rsid w:val="00F742DD"/>
    <w:rsid w:val="00F75076"/>
    <w:rsid w:val="00F76277"/>
    <w:rsid w:val="00F80A85"/>
    <w:rsid w:val="00F82218"/>
    <w:rsid w:val="00F82FB6"/>
    <w:rsid w:val="00F85D92"/>
    <w:rsid w:val="00F877B7"/>
    <w:rsid w:val="00F87B7A"/>
    <w:rsid w:val="00F87E2D"/>
    <w:rsid w:val="00F91D78"/>
    <w:rsid w:val="00F92371"/>
    <w:rsid w:val="00F97046"/>
    <w:rsid w:val="00F97A0A"/>
    <w:rsid w:val="00FA08CE"/>
    <w:rsid w:val="00FA1A3D"/>
    <w:rsid w:val="00FB06E1"/>
    <w:rsid w:val="00FB11AA"/>
    <w:rsid w:val="00FB1607"/>
    <w:rsid w:val="00FB5CA6"/>
    <w:rsid w:val="00FB6832"/>
    <w:rsid w:val="00FC05C1"/>
    <w:rsid w:val="00FD18CA"/>
    <w:rsid w:val="00FD3656"/>
    <w:rsid w:val="00FD63AA"/>
    <w:rsid w:val="00FD73AB"/>
    <w:rsid w:val="00FE19AF"/>
    <w:rsid w:val="00FE4978"/>
    <w:rsid w:val="00FE6994"/>
    <w:rsid w:val="00FF0FAC"/>
    <w:rsid w:val="00FF1882"/>
    <w:rsid w:val="00F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B5EF1"/>
  <w15:docId w15:val="{93E847FF-DECD-49B5-9321-B44B8732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3A3A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C3B20"/>
    <w:pPr>
      <w:keepNext/>
      <w:numPr>
        <w:ilvl w:val="12"/>
      </w:numPr>
      <w:outlineLvl w:val="0"/>
    </w:pPr>
    <w:rPr>
      <w:b/>
      <w:sz w:val="16"/>
    </w:rPr>
  </w:style>
  <w:style w:type="paragraph" w:styleId="Heading2">
    <w:name w:val="heading 2"/>
    <w:aliases w:val="hseHeading 2"/>
    <w:basedOn w:val="Normal"/>
    <w:next w:val="Normal"/>
    <w:qFormat/>
    <w:rsid w:val="005C3B20"/>
    <w:pPr>
      <w:keepNext/>
      <w:jc w:val="center"/>
      <w:outlineLvl w:val="1"/>
    </w:pPr>
    <w:rPr>
      <w:rFonts w:ascii="Arial" w:hAnsi="Arial"/>
      <w:szCs w:val="20"/>
      <w:lang w:val="en-US"/>
    </w:rPr>
  </w:style>
  <w:style w:type="paragraph" w:styleId="Heading3">
    <w:name w:val="heading 3"/>
    <w:aliases w:val="hseHeading 3"/>
    <w:basedOn w:val="Normal"/>
    <w:next w:val="Normal"/>
    <w:qFormat/>
    <w:rsid w:val="005C3B20"/>
    <w:pPr>
      <w:keepNext/>
      <w:widowControl w:val="0"/>
      <w:tabs>
        <w:tab w:val="left" w:pos="720"/>
      </w:tabs>
      <w:spacing w:before="120" w:after="120"/>
      <w:outlineLvl w:val="2"/>
    </w:pPr>
    <w:rPr>
      <w:rFonts w:ascii="Arial" w:hAnsi="Arial"/>
      <w:b/>
      <w:i/>
      <w:szCs w:val="20"/>
    </w:rPr>
  </w:style>
  <w:style w:type="paragraph" w:styleId="Heading4">
    <w:name w:val="heading 4"/>
    <w:basedOn w:val="Normal"/>
    <w:next w:val="Normal"/>
    <w:qFormat/>
    <w:rsid w:val="005C3B20"/>
    <w:pPr>
      <w:keepNext/>
      <w:outlineLvl w:val="3"/>
    </w:pPr>
    <w:rPr>
      <w:rFonts w:ascii="Arial" w:hAnsi="Arial" w:cs="Arial"/>
      <w:b/>
      <w:color w:val="0000FF"/>
      <w:sz w:val="16"/>
    </w:rPr>
  </w:style>
  <w:style w:type="paragraph" w:styleId="Heading5">
    <w:name w:val="heading 5"/>
    <w:basedOn w:val="Normal"/>
    <w:next w:val="Normal"/>
    <w:qFormat/>
    <w:rsid w:val="005C3B20"/>
    <w:pPr>
      <w:keepNext/>
      <w:spacing w:before="240" w:after="240"/>
      <w:ind w:left="162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5C3B20"/>
    <w:pPr>
      <w:keepNext/>
      <w:jc w:val="center"/>
      <w:outlineLvl w:val="5"/>
    </w:pPr>
    <w:rPr>
      <w:rFonts w:ascii="Arial" w:hAnsi="Arial" w:cs="Arial"/>
      <w:iCs/>
      <w:sz w:val="32"/>
    </w:rPr>
  </w:style>
  <w:style w:type="paragraph" w:styleId="Heading7">
    <w:name w:val="heading 7"/>
    <w:basedOn w:val="Normal"/>
    <w:next w:val="Normal"/>
    <w:qFormat/>
    <w:rsid w:val="005C3B20"/>
    <w:pPr>
      <w:keepNext/>
      <w:spacing w:after="40"/>
      <w:jc w:val="center"/>
      <w:outlineLvl w:val="6"/>
    </w:pPr>
    <w:rPr>
      <w:rFonts w:ascii="Arial" w:hAnsi="Arial" w:cs="Arial"/>
      <w:sz w:val="28"/>
    </w:rPr>
  </w:style>
  <w:style w:type="paragraph" w:styleId="Heading8">
    <w:name w:val="heading 8"/>
    <w:basedOn w:val="Normal"/>
    <w:next w:val="Normal"/>
    <w:qFormat/>
    <w:rsid w:val="005C3B20"/>
    <w:pPr>
      <w:keepNext/>
      <w:ind w:left="1620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rsid w:val="005C3B20"/>
    <w:pPr>
      <w:keepNext/>
      <w:spacing w:after="80"/>
      <w:outlineLvl w:val="8"/>
    </w:pPr>
    <w:rPr>
      <w:rFonts w:ascii="Arial" w:hAnsi="Arial"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ProjectTitle">
    <w:name w:val="DOC Project Title"/>
    <w:basedOn w:val="BodyText"/>
    <w:rsid w:val="005C3B20"/>
    <w:pPr>
      <w:framePr w:hSpace="180" w:wrap="notBeside" w:vAnchor="text" w:hAnchor="margin" w:xAlign="center" w:y="185"/>
      <w:spacing w:before="240" w:after="240"/>
      <w:jc w:val="center"/>
    </w:pPr>
    <w:rPr>
      <w:rFonts w:ascii="Arial" w:hAnsi="Arial"/>
      <w:b/>
      <w:bCs/>
      <w:sz w:val="28"/>
    </w:rPr>
  </w:style>
  <w:style w:type="paragraph" w:styleId="BodyText">
    <w:name w:val="Body Text"/>
    <w:basedOn w:val="Normal"/>
    <w:rsid w:val="005C3B20"/>
    <w:rPr>
      <w:sz w:val="16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5C3B20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customStyle="1" w:styleId="DOCNoheading">
    <w:name w:val="DOC No heading"/>
    <w:basedOn w:val="Normal"/>
    <w:rsid w:val="005C3B20"/>
    <w:pPr>
      <w:framePr w:hSpace="180" w:wrap="notBeside" w:vAnchor="text" w:hAnchor="margin" w:xAlign="center" w:y="185"/>
      <w:jc w:val="center"/>
    </w:pPr>
    <w:rPr>
      <w:rFonts w:ascii="Arial" w:hAnsi="Arial" w:cs="Arial"/>
      <w:b/>
      <w:sz w:val="18"/>
      <w:szCs w:val="20"/>
    </w:rPr>
  </w:style>
  <w:style w:type="paragraph" w:customStyle="1" w:styleId="DOCNoheading2">
    <w:name w:val="DOC No heading 2"/>
    <w:basedOn w:val="DOCNoheading"/>
    <w:rsid w:val="005C3B20"/>
    <w:pPr>
      <w:framePr w:wrap="notBeside"/>
    </w:pPr>
    <w:rPr>
      <w:rFonts w:ascii="Helvetica" w:hAnsi="Helvetica"/>
      <w:sz w:val="14"/>
    </w:rPr>
  </w:style>
  <w:style w:type="paragraph" w:customStyle="1" w:styleId="DOCNumberFrontSheet">
    <w:name w:val="DOC Number Front Sheet"/>
    <w:basedOn w:val="Normal"/>
    <w:rsid w:val="005C3B20"/>
    <w:pPr>
      <w:framePr w:hSpace="180" w:wrap="notBeside" w:vAnchor="text" w:hAnchor="margin" w:xAlign="center" w:y="185"/>
      <w:jc w:val="center"/>
    </w:pPr>
    <w:rPr>
      <w:rFonts w:ascii="Arial" w:hAnsi="Arial" w:cs="Arial"/>
      <w:b/>
      <w:sz w:val="28"/>
      <w:szCs w:val="20"/>
    </w:rPr>
  </w:style>
  <w:style w:type="paragraph" w:customStyle="1" w:styleId="DOCTitle">
    <w:name w:val="DOC Title"/>
    <w:basedOn w:val="Normal"/>
    <w:rsid w:val="005C3B20"/>
    <w:pPr>
      <w:keepLines/>
      <w:widowControl w:val="0"/>
      <w:jc w:val="center"/>
    </w:pPr>
    <w:rPr>
      <w:rFonts w:ascii="Arial" w:hAnsi="Arial"/>
      <w:b/>
      <w:snapToGrid w:val="0"/>
      <w:sz w:val="32"/>
      <w:szCs w:val="20"/>
      <w:lang w:val="en-US"/>
    </w:rPr>
  </w:style>
  <w:style w:type="paragraph" w:customStyle="1" w:styleId="DOCIssuePurpose">
    <w:name w:val="DOC Issue Purpose"/>
    <w:basedOn w:val="Normal"/>
    <w:rsid w:val="005C3B20"/>
    <w:pPr>
      <w:framePr w:hSpace="180" w:wrap="notBeside" w:vAnchor="text" w:hAnchor="margin" w:xAlign="center" w:y="185"/>
    </w:pPr>
    <w:rPr>
      <w:rFonts w:ascii="Arial" w:hAnsi="Arial"/>
      <w:sz w:val="12"/>
      <w:szCs w:val="20"/>
    </w:rPr>
  </w:style>
  <w:style w:type="paragraph" w:customStyle="1" w:styleId="Figure">
    <w:name w:val="Figure"/>
    <w:basedOn w:val="Normal"/>
    <w:next w:val="Figuretext"/>
    <w:rsid w:val="005C3B20"/>
    <w:pPr>
      <w:keepNext/>
      <w:keepLines/>
      <w:widowControl w:val="0"/>
      <w:tabs>
        <w:tab w:val="left" w:pos="851"/>
      </w:tabs>
      <w:spacing w:before="480" w:after="480"/>
      <w:jc w:val="center"/>
    </w:pPr>
    <w:rPr>
      <w:rFonts w:ascii="Helvetica" w:hAnsi="Helvetica"/>
      <w:snapToGrid w:val="0"/>
      <w:sz w:val="16"/>
      <w:szCs w:val="20"/>
    </w:rPr>
  </w:style>
  <w:style w:type="paragraph" w:customStyle="1" w:styleId="Figuretext">
    <w:name w:val="Figure text"/>
    <w:basedOn w:val="Normal"/>
    <w:next w:val="Normal"/>
    <w:rsid w:val="005C3B20"/>
    <w:pPr>
      <w:keepLines/>
      <w:widowControl w:val="0"/>
      <w:tabs>
        <w:tab w:val="left" w:pos="851"/>
      </w:tabs>
      <w:ind w:left="851"/>
      <w:jc w:val="center"/>
    </w:pPr>
    <w:rPr>
      <w:rFonts w:ascii="Helvetica" w:hAnsi="Helvetica"/>
      <w:b/>
      <w:snapToGrid w:val="0"/>
      <w:sz w:val="20"/>
      <w:szCs w:val="20"/>
    </w:rPr>
  </w:style>
  <w:style w:type="paragraph" w:customStyle="1" w:styleId="SEICHeader">
    <w:name w:val="SEIC Header"/>
    <w:basedOn w:val="Normal"/>
    <w:rsid w:val="005C3B20"/>
    <w:pPr>
      <w:ind w:left="1418"/>
      <w:jc w:val="both"/>
    </w:pPr>
    <w:rPr>
      <w:rFonts w:ascii="Arial" w:hAnsi="Arial" w:cs="Arial"/>
      <w:sz w:val="36"/>
      <w:szCs w:val="20"/>
    </w:rPr>
  </w:style>
  <w:style w:type="paragraph" w:styleId="Header">
    <w:name w:val="header"/>
    <w:basedOn w:val="Normal"/>
    <w:rsid w:val="005C3B20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BodyText3">
    <w:name w:val="Body Text 3"/>
    <w:basedOn w:val="Normal"/>
    <w:rsid w:val="005C3B20"/>
    <w:pPr>
      <w:keepNext/>
      <w:numPr>
        <w:ilvl w:val="12"/>
      </w:numPr>
    </w:pPr>
    <w:rPr>
      <w:rFonts w:ascii="Arial" w:hAnsi="Arial"/>
      <w:i/>
      <w:sz w:val="20"/>
      <w:szCs w:val="20"/>
    </w:rPr>
  </w:style>
  <w:style w:type="paragraph" w:styleId="BodyText2">
    <w:name w:val="Body Text 2"/>
    <w:basedOn w:val="Normal"/>
    <w:rsid w:val="005C3B20"/>
    <w:rPr>
      <w:rFonts w:ascii="Arial" w:hAnsi="Arial" w:cs="Arial"/>
      <w:sz w:val="20"/>
    </w:rPr>
  </w:style>
  <w:style w:type="paragraph" w:customStyle="1" w:styleId="footerlandscape">
    <w:name w:val="footer landscape"/>
    <w:basedOn w:val="Footer"/>
    <w:rsid w:val="005C3B20"/>
    <w:pPr>
      <w:widowControl w:val="0"/>
      <w:pBdr>
        <w:top w:val="single" w:sz="6" w:space="1" w:color="auto"/>
      </w:pBdr>
      <w:tabs>
        <w:tab w:val="clear" w:pos="4320"/>
        <w:tab w:val="clear" w:pos="8640"/>
        <w:tab w:val="center" w:pos="6696"/>
        <w:tab w:val="right" w:pos="13536"/>
      </w:tabs>
      <w:jc w:val="both"/>
    </w:pPr>
    <w:rPr>
      <w:rFonts w:ascii="Arial" w:hAnsi="Arial"/>
      <w:sz w:val="16"/>
      <w:lang w:val="en-GB"/>
    </w:rPr>
  </w:style>
  <w:style w:type="paragraph" w:customStyle="1" w:styleId="headerlandscape">
    <w:name w:val="header landscape"/>
    <w:basedOn w:val="Header"/>
    <w:rsid w:val="005C3B20"/>
    <w:pPr>
      <w:widowControl w:val="0"/>
      <w:tabs>
        <w:tab w:val="clear" w:pos="4320"/>
        <w:tab w:val="clear" w:pos="8640"/>
        <w:tab w:val="center" w:pos="7128"/>
        <w:tab w:val="right" w:pos="13536"/>
      </w:tabs>
      <w:jc w:val="both"/>
    </w:pPr>
    <w:rPr>
      <w:rFonts w:ascii="Arial" w:hAnsi="Arial"/>
      <w:sz w:val="16"/>
      <w:lang w:val="en-GB"/>
    </w:rPr>
  </w:style>
  <w:style w:type="paragraph" w:styleId="TOC2">
    <w:name w:val="toc 2"/>
    <w:aliases w:val="HSETOC 2"/>
    <w:basedOn w:val="Normal"/>
    <w:next w:val="Normal"/>
    <w:semiHidden/>
    <w:rsid w:val="005C3B20"/>
    <w:pPr>
      <w:widowControl w:val="0"/>
      <w:tabs>
        <w:tab w:val="right" w:leader="dot" w:pos="9972"/>
      </w:tabs>
      <w:spacing w:after="60"/>
      <w:ind w:left="432"/>
      <w:jc w:val="both"/>
    </w:pPr>
    <w:rPr>
      <w:rFonts w:ascii="Arial" w:hAnsi="Arial"/>
      <w:sz w:val="20"/>
      <w:szCs w:val="20"/>
    </w:rPr>
  </w:style>
  <w:style w:type="paragraph" w:styleId="TOC3">
    <w:name w:val="toc 3"/>
    <w:aliases w:val="hseTOC 3"/>
    <w:basedOn w:val="Normal"/>
    <w:next w:val="Normal"/>
    <w:semiHidden/>
    <w:rsid w:val="005C3B20"/>
    <w:pPr>
      <w:widowControl w:val="0"/>
      <w:tabs>
        <w:tab w:val="right" w:leader="dot" w:pos="9972"/>
      </w:tabs>
      <w:ind w:left="720"/>
      <w:jc w:val="both"/>
    </w:pPr>
    <w:rPr>
      <w:rFonts w:ascii="Arial" w:hAnsi="Arial"/>
      <w:sz w:val="20"/>
      <w:szCs w:val="20"/>
    </w:rPr>
  </w:style>
  <w:style w:type="paragraph" w:customStyle="1" w:styleId="EQEFileName">
    <w:name w:val="_EQE FileName"/>
    <w:basedOn w:val="Normal"/>
    <w:next w:val="Normal"/>
    <w:rsid w:val="005C3B20"/>
    <w:pPr>
      <w:widowControl w:val="0"/>
      <w:spacing w:after="120"/>
    </w:pPr>
    <w:rPr>
      <w:rFonts w:ascii="Arial" w:hAnsi="Arial"/>
      <w:sz w:val="6"/>
      <w:szCs w:val="20"/>
    </w:rPr>
  </w:style>
  <w:style w:type="paragraph" w:customStyle="1" w:styleId="EQEFooterLandscape">
    <w:name w:val="_EQE Footer Landscape"/>
    <w:basedOn w:val="Normal"/>
    <w:rsid w:val="005C3B20"/>
    <w:pPr>
      <w:widowControl w:val="0"/>
      <w:pBdr>
        <w:top w:val="single" w:sz="6" w:space="3" w:color="000080"/>
      </w:pBdr>
      <w:tabs>
        <w:tab w:val="center" w:pos="7796"/>
        <w:tab w:val="right" w:pos="15451"/>
      </w:tabs>
      <w:jc w:val="both"/>
    </w:pPr>
    <w:rPr>
      <w:sz w:val="20"/>
      <w:szCs w:val="20"/>
    </w:rPr>
  </w:style>
  <w:style w:type="paragraph" w:customStyle="1" w:styleId="EQEFooterPortrait">
    <w:name w:val="_EQE Footer Portrait"/>
    <w:basedOn w:val="Normal"/>
    <w:rsid w:val="005C3B20"/>
    <w:pPr>
      <w:widowControl w:val="0"/>
      <w:pBdr>
        <w:top w:val="single" w:sz="6" w:space="3" w:color="000080"/>
      </w:pBdr>
      <w:tabs>
        <w:tab w:val="center" w:pos="5103"/>
        <w:tab w:val="right" w:pos="9781"/>
      </w:tabs>
      <w:jc w:val="both"/>
    </w:pPr>
    <w:rPr>
      <w:sz w:val="20"/>
      <w:szCs w:val="20"/>
    </w:rPr>
  </w:style>
  <w:style w:type="paragraph" w:customStyle="1" w:styleId="EQEFrontPageDetails">
    <w:name w:val="_EQE Front Page Details"/>
    <w:basedOn w:val="Normal"/>
    <w:next w:val="Normal"/>
    <w:rsid w:val="005C3B20"/>
    <w:pPr>
      <w:widowControl w:val="0"/>
      <w:suppressAutoHyphens/>
      <w:spacing w:after="60"/>
      <w:jc w:val="center"/>
    </w:pPr>
    <w:rPr>
      <w:b/>
      <w:szCs w:val="20"/>
    </w:rPr>
  </w:style>
  <w:style w:type="paragraph" w:customStyle="1" w:styleId="EQEFrontPagePreparedFor">
    <w:name w:val="_EQE Front Page Prepared For"/>
    <w:basedOn w:val="Normal"/>
    <w:next w:val="Normal"/>
    <w:rsid w:val="005C3B20"/>
    <w:pPr>
      <w:widowControl w:val="0"/>
      <w:suppressAutoHyphens/>
      <w:spacing w:after="60"/>
      <w:jc w:val="center"/>
    </w:pPr>
    <w:rPr>
      <w:b/>
      <w:szCs w:val="20"/>
    </w:rPr>
  </w:style>
  <w:style w:type="paragraph" w:customStyle="1" w:styleId="EQEFrontPageTitle">
    <w:name w:val="_EQE Front Page Title"/>
    <w:basedOn w:val="Normal"/>
    <w:next w:val="Normal"/>
    <w:rsid w:val="005C3B20"/>
    <w:pPr>
      <w:widowControl w:val="0"/>
      <w:suppressAutoHyphens/>
      <w:spacing w:after="60"/>
      <w:jc w:val="center"/>
    </w:pPr>
    <w:rPr>
      <w:b/>
      <w:sz w:val="28"/>
      <w:szCs w:val="20"/>
    </w:rPr>
  </w:style>
  <w:style w:type="paragraph" w:customStyle="1" w:styleId="EQEHeaderLandscape">
    <w:name w:val="_EQE Header Landscape"/>
    <w:basedOn w:val="Normal"/>
    <w:rsid w:val="005C3B20"/>
    <w:pPr>
      <w:widowControl w:val="0"/>
      <w:pBdr>
        <w:bottom w:val="single" w:sz="6" w:space="1" w:color="000080"/>
      </w:pBdr>
      <w:tabs>
        <w:tab w:val="center" w:pos="7796"/>
        <w:tab w:val="right" w:pos="15451"/>
      </w:tabs>
      <w:jc w:val="both"/>
    </w:pPr>
    <w:rPr>
      <w:sz w:val="20"/>
      <w:szCs w:val="20"/>
    </w:rPr>
  </w:style>
  <w:style w:type="paragraph" w:customStyle="1" w:styleId="EQEHeaderPortrait">
    <w:name w:val="_EQE Header Portrait"/>
    <w:basedOn w:val="Normal"/>
    <w:rsid w:val="005C3B20"/>
    <w:pPr>
      <w:widowControl w:val="0"/>
      <w:pBdr>
        <w:bottom w:val="single" w:sz="6" w:space="1" w:color="000080"/>
      </w:pBdr>
      <w:tabs>
        <w:tab w:val="center" w:pos="5103"/>
        <w:tab w:val="right" w:pos="9781"/>
      </w:tabs>
      <w:jc w:val="both"/>
    </w:pPr>
    <w:rPr>
      <w:sz w:val="20"/>
      <w:szCs w:val="20"/>
    </w:rPr>
  </w:style>
  <w:style w:type="paragraph" w:customStyle="1" w:styleId="EQEIndexDocumentSheets">
    <w:name w:val="_EQE Index Document Sheets"/>
    <w:basedOn w:val="Normal"/>
    <w:rsid w:val="005C3B20"/>
    <w:pPr>
      <w:keepLines/>
      <w:widowControl w:val="0"/>
      <w:tabs>
        <w:tab w:val="right" w:leader="dot" w:pos="9747"/>
      </w:tabs>
      <w:suppressAutoHyphens/>
    </w:pPr>
    <w:rPr>
      <w:szCs w:val="20"/>
    </w:rPr>
  </w:style>
  <w:style w:type="paragraph" w:customStyle="1" w:styleId="EQEIndexTablesFigsApps">
    <w:name w:val="_EQE Index Tables/Figs/Apps"/>
    <w:basedOn w:val="Normal"/>
    <w:rsid w:val="005C3B20"/>
    <w:pPr>
      <w:keepLines/>
      <w:widowControl w:val="0"/>
      <w:tabs>
        <w:tab w:val="left" w:pos="720"/>
      </w:tabs>
      <w:suppressAutoHyphens/>
      <w:spacing w:after="120"/>
    </w:pPr>
    <w:rPr>
      <w:szCs w:val="20"/>
    </w:rPr>
  </w:style>
  <w:style w:type="paragraph" w:customStyle="1" w:styleId="EQEIndexTOC">
    <w:name w:val="_EQE Index TOC"/>
    <w:basedOn w:val="Normal"/>
    <w:rsid w:val="005C3B20"/>
    <w:pPr>
      <w:widowControl w:val="0"/>
      <w:tabs>
        <w:tab w:val="right" w:leader="dot" w:pos="9639"/>
      </w:tabs>
      <w:suppressAutoHyphens/>
      <w:spacing w:after="60"/>
    </w:pPr>
    <w:rPr>
      <w:szCs w:val="20"/>
    </w:rPr>
  </w:style>
  <w:style w:type="paragraph" w:customStyle="1" w:styleId="EQENormal0B0A">
    <w:name w:val="_EQE Normal 0B 0A"/>
    <w:basedOn w:val="Normal"/>
    <w:rsid w:val="005C3B20"/>
    <w:pPr>
      <w:widowControl w:val="0"/>
    </w:pPr>
    <w:rPr>
      <w:szCs w:val="20"/>
    </w:rPr>
  </w:style>
  <w:style w:type="paragraph" w:customStyle="1" w:styleId="EQENormal0B3A">
    <w:name w:val="_EQE Normal 0B 3A"/>
    <w:basedOn w:val="Normal"/>
    <w:rsid w:val="005C3B20"/>
    <w:pPr>
      <w:widowControl w:val="0"/>
      <w:spacing w:after="60"/>
    </w:pPr>
    <w:rPr>
      <w:szCs w:val="20"/>
    </w:rPr>
  </w:style>
  <w:style w:type="paragraph" w:customStyle="1" w:styleId="EQENormal3B3A">
    <w:name w:val="_EQE Normal 3B 3A"/>
    <w:basedOn w:val="Normal"/>
    <w:rsid w:val="005C3B20"/>
    <w:pPr>
      <w:widowControl w:val="0"/>
      <w:spacing w:before="60" w:after="60"/>
    </w:pPr>
    <w:rPr>
      <w:szCs w:val="20"/>
    </w:rPr>
  </w:style>
  <w:style w:type="paragraph" w:customStyle="1" w:styleId="EQENormal6B6A">
    <w:name w:val="_EQE Normal 6B 6A"/>
    <w:basedOn w:val="Normal"/>
    <w:rsid w:val="005C3B20"/>
    <w:pPr>
      <w:widowControl w:val="0"/>
      <w:spacing w:before="120" w:after="120"/>
    </w:pPr>
    <w:rPr>
      <w:szCs w:val="20"/>
    </w:rPr>
  </w:style>
  <w:style w:type="paragraph" w:customStyle="1" w:styleId="EQESectionText1">
    <w:name w:val="_EQE Section Text (1.)"/>
    <w:basedOn w:val="Normal"/>
    <w:rsid w:val="005C3B20"/>
    <w:pPr>
      <w:widowControl w:val="0"/>
      <w:spacing w:after="120"/>
      <w:ind w:left="284"/>
      <w:jc w:val="both"/>
    </w:pPr>
    <w:rPr>
      <w:szCs w:val="20"/>
    </w:rPr>
  </w:style>
  <w:style w:type="paragraph" w:customStyle="1" w:styleId="EQESubsectionText11">
    <w:name w:val="_EQE Subsection Text (1.1)"/>
    <w:basedOn w:val="Normal"/>
    <w:rsid w:val="005C3B20"/>
    <w:pPr>
      <w:widowControl w:val="0"/>
      <w:spacing w:after="120"/>
      <w:ind w:left="465"/>
      <w:jc w:val="both"/>
    </w:pPr>
    <w:rPr>
      <w:szCs w:val="20"/>
    </w:rPr>
  </w:style>
  <w:style w:type="paragraph" w:customStyle="1" w:styleId="EQESubsubsectionText111">
    <w:name w:val="_EQE Subsubsection Text (1.1.1)"/>
    <w:basedOn w:val="Normal"/>
    <w:rsid w:val="005C3B20"/>
    <w:pPr>
      <w:widowControl w:val="0"/>
      <w:spacing w:after="120"/>
      <w:ind w:left="624"/>
      <w:jc w:val="both"/>
    </w:pPr>
    <w:rPr>
      <w:szCs w:val="20"/>
    </w:rPr>
  </w:style>
  <w:style w:type="paragraph" w:customStyle="1" w:styleId="EQETableText10pt0B0A">
    <w:name w:val="_EQE Table Text 10pt 0B 0A"/>
    <w:basedOn w:val="Normal"/>
    <w:rsid w:val="005C3B20"/>
    <w:pPr>
      <w:widowControl w:val="0"/>
    </w:pPr>
    <w:rPr>
      <w:sz w:val="20"/>
      <w:szCs w:val="20"/>
    </w:rPr>
  </w:style>
  <w:style w:type="paragraph" w:customStyle="1" w:styleId="EQETableText10pt0B3A">
    <w:name w:val="_EQE Table Text 10pt 0B 3A"/>
    <w:basedOn w:val="Normal"/>
    <w:rsid w:val="005C3B20"/>
    <w:pPr>
      <w:widowControl w:val="0"/>
      <w:spacing w:after="60"/>
    </w:pPr>
    <w:rPr>
      <w:sz w:val="20"/>
      <w:szCs w:val="20"/>
    </w:rPr>
  </w:style>
  <w:style w:type="paragraph" w:customStyle="1" w:styleId="EQETableText10pt0B6A">
    <w:name w:val="_EQE Table Text 10pt 0B 6A"/>
    <w:basedOn w:val="Normal"/>
    <w:rsid w:val="005C3B20"/>
    <w:pPr>
      <w:widowControl w:val="0"/>
      <w:spacing w:after="120"/>
    </w:pPr>
    <w:rPr>
      <w:sz w:val="20"/>
      <w:szCs w:val="20"/>
    </w:rPr>
  </w:style>
  <w:style w:type="paragraph" w:customStyle="1" w:styleId="EQETableText11pt0B0A">
    <w:name w:val="_EQE Table Text 11pt 0B 0A"/>
    <w:basedOn w:val="Normal"/>
    <w:rsid w:val="005C3B20"/>
    <w:pPr>
      <w:widowControl w:val="0"/>
    </w:pPr>
    <w:rPr>
      <w:sz w:val="22"/>
      <w:szCs w:val="20"/>
    </w:rPr>
  </w:style>
  <w:style w:type="paragraph" w:customStyle="1" w:styleId="EQETableText11pt0B3A">
    <w:name w:val="_EQE Table Text 11pt 0B 3A"/>
    <w:basedOn w:val="Normal"/>
    <w:rsid w:val="005C3B20"/>
    <w:pPr>
      <w:widowControl w:val="0"/>
      <w:spacing w:after="60"/>
    </w:pPr>
    <w:rPr>
      <w:sz w:val="22"/>
      <w:szCs w:val="20"/>
    </w:rPr>
  </w:style>
  <w:style w:type="paragraph" w:customStyle="1" w:styleId="EQETableText11pt0B6A">
    <w:name w:val="_EQE Table Text 11pt 0B 6A"/>
    <w:basedOn w:val="Normal"/>
    <w:rsid w:val="005C3B20"/>
    <w:pPr>
      <w:widowControl w:val="0"/>
      <w:spacing w:after="120"/>
    </w:pPr>
    <w:rPr>
      <w:sz w:val="22"/>
      <w:szCs w:val="20"/>
    </w:rPr>
  </w:style>
  <w:style w:type="paragraph" w:customStyle="1" w:styleId="EQETableText12pt0B0A">
    <w:name w:val="_EQE Table Text 12pt 0B 0A"/>
    <w:basedOn w:val="Normal"/>
    <w:rsid w:val="005C3B20"/>
    <w:pPr>
      <w:widowControl w:val="0"/>
    </w:pPr>
    <w:rPr>
      <w:szCs w:val="20"/>
    </w:rPr>
  </w:style>
  <w:style w:type="paragraph" w:customStyle="1" w:styleId="EQETableText12pt0B3A">
    <w:name w:val="_EQE Table Text 12pt 0B 3A"/>
    <w:basedOn w:val="Normal"/>
    <w:rsid w:val="005C3B20"/>
    <w:pPr>
      <w:widowControl w:val="0"/>
      <w:spacing w:after="60"/>
    </w:pPr>
    <w:rPr>
      <w:szCs w:val="20"/>
    </w:rPr>
  </w:style>
  <w:style w:type="paragraph" w:customStyle="1" w:styleId="EQETableText12pt0B6A">
    <w:name w:val="_EQE Table Text 12pt 0B 6A"/>
    <w:basedOn w:val="Normal"/>
    <w:rsid w:val="005C3B20"/>
    <w:pPr>
      <w:widowControl w:val="0"/>
      <w:spacing w:after="120"/>
    </w:pPr>
    <w:rPr>
      <w:szCs w:val="20"/>
    </w:rPr>
  </w:style>
  <w:style w:type="paragraph" w:customStyle="1" w:styleId="EQETableText8pt0B0A">
    <w:name w:val="_EQE Table Text 8pt 0B 0A"/>
    <w:basedOn w:val="Normal"/>
    <w:rsid w:val="005C3B20"/>
    <w:pPr>
      <w:widowControl w:val="0"/>
    </w:pPr>
    <w:rPr>
      <w:sz w:val="16"/>
      <w:szCs w:val="20"/>
    </w:rPr>
  </w:style>
  <w:style w:type="paragraph" w:customStyle="1" w:styleId="EQETableText8pt0B3A">
    <w:name w:val="_EQE Table Text 8pt 0B 3A"/>
    <w:basedOn w:val="Normal"/>
    <w:rsid w:val="005C3B20"/>
    <w:pPr>
      <w:widowControl w:val="0"/>
      <w:spacing w:after="60"/>
    </w:pPr>
    <w:rPr>
      <w:sz w:val="16"/>
      <w:szCs w:val="20"/>
    </w:rPr>
  </w:style>
  <w:style w:type="paragraph" w:customStyle="1" w:styleId="EQETableText8pt0B6A">
    <w:name w:val="_EQE Table Text 8pt 0B 6A"/>
    <w:basedOn w:val="Normal"/>
    <w:rsid w:val="005C3B20"/>
    <w:pPr>
      <w:widowControl w:val="0"/>
      <w:spacing w:after="120"/>
    </w:pPr>
    <w:rPr>
      <w:sz w:val="16"/>
      <w:szCs w:val="20"/>
    </w:rPr>
  </w:style>
  <w:style w:type="paragraph" w:customStyle="1" w:styleId="EQETableText9pt0B0A">
    <w:name w:val="_EQE Table Text 9pt 0B 0A"/>
    <w:basedOn w:val="Normal"/>
    <w:rsid w:val="005C3B20"/>
    <w:pPr>
      <w:widowControl w:val="0"/>
    </w:pPr>
    <w:rPr>
      <w:sz w:val="18"/>
      <w:szCs w:val="20"/>
    </w:rPr>
  </w:style>
  <w:style w:type="paragraph" w:customStyle="1" w:styleId="EQETableText9pt0B3A">
    <w:name w:val="_EQE Table Text 9pt 0B 3A"/>
    <w:basedOn w:val="Normal"/>
    <w:rsid w:val="005C3B20"/>
    <w:pPr>
      <w:widowControl w:val="0"/>
      <w:spacing w:after="60"/>
    </w:pPr>
    <w:rPr>
      <w:sz w:val="18"/>
      <w:szCs w:val="20"/>
    </w:rPr>
  </w:style>
  <w:style w:type="paragraph" w:customStyle="1" w:styleId="EQETableText9pt0B6A">
    <w:name w:val="_EQE Table Text 9pt 0B 6A"/>
    <w:basedOn w:val="Normal"/>
    <w:rsid w:val="005C3B20"/>
    <w:pPr>
      <w:widowControl w:val="0"/>
      <w:spacing w:after="120"/>
    </w:pPr>
    <w:rPr>
      <w:sz w:val="18"/>
      <w:szCs w:val="20"/>
    </w:rPr>
  </w:style>
  <w:style w:type="paragraph" w:customStyle="1" w:styleId="EQELetterFirstPage">
    <w:name w:val="_EQE Letter First Page"/>
    <w:basedOn w:val="Normal"/>
    <w:rsid w:val="005C3B20"/>
    <w:pPr>
      <w:widowControl w:val="0"/>
      <w:tabs>
        <w:tab w:val="left" w:pos="3402"/>
      </w:tabs>
      <w:spacing w:after="120"/>
      <w:ind w:left="992"/>
      <w:jc w:val="both"/>
    </w:pPr>
    <w:rPr>
      <w:szCs w:val="20"/>
    </w:rPr>
  </w:style>
  <w:style w:type="paragraph" w:customStyle="1" w:styleId="EQELetterHeader">
    <w:name w:val="_EQE Letter Header"/>
    <w:basedOn w:val="Normal"/>
    <w:rsid w:val="005C3B20"/>
    <w:pPr>
      <w:widowControl w:val="0"/>
      <w:tabs>
        <w:tab w:val="left" w:pos="1701"/>
      </w:tabs>
    </w:pPr>
    <w:rPr>
      <w:szCs w:val="20"/>
    </w:rPr>
  </w:style>
  <w:style w:type="paragraph" w:customStyle="1" w:styleId="Style1">
    <w:name w:val="Style1"/>
    <w:basedOn w:val="Normal"/>
    <w:rsid w:val="005C3B20"/>
    <w:pPr>
      <w:widowControl w:val="0"/>
      <w:spacing w:before="120" w:after="120"/>
    </w:pPr>
    <w:rPr>
      <w:szCs w:val="20"/>
    </w:rPr>
  </w:style>
  <w:style w:type="paragraph" w:customStyle="1" w:styleId="tablebody">
    <w:name w:val="tablebody"/>
    <w:basedOn w:val="Normal"/>
    <w:next w:val="Normal"/>
    <w:rsid w:val="005C3B20"/>
    <w:pPr>
      <w:spacing w:before="80" w:after="80"/>
    </w:pPr>
    <w:rPr>
      <w:color w:val="000000"/>
      <w:sz w:val="20"/>
      <w:szCs w:val="20"/>
    </w:rPr>
  </w:style>
  <w:style w:type="paragraph" w:styleId="TOC1">
    <w:name w:val="toc 1"/>
    <w:basedOn w:val="Normal"/>
    <w:next w:val="Normal"/>
    <w:semiHidden/>
    <w:rsid w:val="005C3B20"/>
    <w:pPr>
      <w:widowControl w:val="0"/>
      <w:tabs>
        <w:tab w:val="right" w:leader="dot" w:pos="9972"/>
      </w:tabs>
      <w:jc w:val="both"/>
    </w:pPr>
    <w:rPr>
      <w:rFonts w:ascii="Arial" w:hAnsi="Arial"/>
      <w:sz w:val="20"/>
      <w:szCs w:val="20"/>
    </w:rPr>
  </w:style>
  <w:style w:type="paragraph" w:styleId="BodyTextIndent2">
    <w:name w:val="Body Text Indent 2"/>
    <w:basedOn w:val="Normal"/>
    <w:rsid w:val="005C3B20"/>
    <w:pPr>
      <w:keepNext/>
      <w:numPr>
        <w:ilvl w:val="12"/>
      </w:numPr>
      <w:ind w:left="-28"/>
    </w:pPr>
    <w:rPr>
      <w:rFonts w:ascii="Arial" w:hAnsi="Arial"/>
      <w:sz w:val="16"/>
      <w:szCs w:val="20"/>
    </w:rPr>
  </w:style>
  <w:style w:type="character" w:styleId="PageNumber">
    <w:name w:val="page number"/>
    <w:basedOn w:val="DefaultParagraphFont"/>
    <w:rsid w:val="000D2E8A"/>
  </w:style>
  <w:style w:type="paragraph" w:styleId="BlockText">
    <w:name w:val="Block Text"/>
    <w:basedOn w:val="Normal"/>
    <w:rsid w:val="000D2E8A"/>
    <w:pPr>
      <w:spacing w:before="80"/>
      <w:ind w:left="1080" w:right="43"/>
      <w:jc w:val="both"/>
    </w:pPr>
    <w:rPr>
      <w:rFonts w:ascii="Arial" w:hAnsi="Arial"/>
      <w:snapToGrid w:val="0"/>
      <w:szCs w:val="20"/>
    </w:rPr>
  </w:style>
  <w:style w:type="paragraph" w:customStyle="1" w:styleId="BlockLabel">
    <w:name w:val="Block Label"/>
    <w:basedOn w:val="Normal"/>
    <w:rsid w:val="000D2E8A"/>
    <w:pPr>
      <w:framePr w:w="1588" w:hSpace="113" w:wrap="around" w:vAnchor="text" w:hAnchor="page" w:y="1"/>
    </w:pPr>
    <w:rPr>
      <w:b/>
      <w:sz w:val="20"/>
      <w:szCs w:val="20"/>
      <w:lang w:val="en-US"/>
    </w:rPr>
  </w:style>
  <w:style w:type="paragraph" w:customStyle="1" w:styleId="TableHeaderText">
    <w:name w:val="Table Header Text"/>
    <w:basedOn w:val="TableText"/>
    <w:rsid w:val="000D2E8A"/>
    <w:pPr>
      <w:jc w:val="center"/>
    </w:pPr>
    <w:rPr>
      <w:b/>
    </w:rPr>
  </w:style>
  <w:style w:type="paragraph" w:customStyle="1" w:styleId="TableText">
    <w:name w:val="Table Text"/>
    <w:basedOn w:val="Normal"/>
    <w:rsid w:val="000D2E8A"/>
    <w:rPr>
      <w:sz w:val="20"/>
      <w:szCs w:val="20"/>
      <w:lang w:val="en-US"/>
    </w:rPr>
  </w:style>
  <w:style w:type="character" w:styleId="Hyperlink">
    <w:name w:val="Hyperlink"/>
    <w:uiPriority w:val="99"/>
    <w:rsid w:val="000D2E8A"/>
    <w:rPr>
      <w:color w:val="0000FF"/>
      <w:u w:val="single"/>
    </w:rPr>
  </w:style>
  <w:style w:type="paragraph" w:customStyle="1" w:styleId="RGBodyIndent1">
    <w:name w:val="RG Body Indent 1"/>
    <w:basedOn w:val="Normal"/>
    <w:rsid w:val="000D2E8A"/>
    <w:pPr>
      <w:tabs>
        <w:tab w:val="left" w:pos="360"/>
      </w:tabs>
      <w:spacing w:before="40" w:after="40"/>
      <w:ind w:left="360"/>
    </w:pPr>
    <w:rPr>
      <w:sz w:val="22"/>
      <w:szCs w:val="22"/>
      <w:lang w:val="en-US"/>
    </w:rPr>
  </w:style>
  <w:style w:type="paragraph" w:customStyle="1" w:styleId="RGDocNumber">
    <w:name w:val="RG Doc Number"/>
    <w:basedOn w:val="Normal"/>
    <w:next w:val="Normal"/>
    <w:rsid w:val="000D2E8A"/>
    <w:pPr>
      <w:spacing w:before="240"/>
      <w:jc w:val="center"/>
    </w:pPr>
    <w:rPr>
      <w:rFonts w:ascii="Arial" w:hAnsi="Arial" w:cs="Arial"/>
      <w:b/>
      <w:bCs/>
      <w:sz w:val="40"/>
      <w:szCs w:val="40"/>
      <w:lang w:val="en-US"/>
    </w:rPr>
  </w:style>
  <w:style w:type="paragraph" w:customStyle="1" w:styleId="RGDocTitle">
    <w:name w:val="RG Doc Title"/>
    <w:basedOn w:val="Normal"/>
    <w:next w:val="RGDocNumber"/>
    <w:rsid w:val="000D2E8A"/>
    <w:pPr>
      <w:spacing w:before="1200"/>
      <w:jc w:val="center"/>
    </w:pPr>
    <w:rPr>
      <w:rFonts w:ascii="Arial" w:hAnsi="Arial" w:cs="Arial"/>
      <w:b/>
      <w:bCs/>
      <w:sz w:val="52"/>
      <w:szCs w:val="52"/>
      <w:lang w:val="en-US"/>
    </w:rPr>
  </w:style>
  <w:style w:type="paragraph" w:customStyle="1" w:styleId="RGTableText">
    <w:name w:val="RG Table Text"/>
    <w:basedOn w:val="Normal"/>
    <w:rsid w:val="000D2E8A"/>
    <w:pPr>
      <w:spacing w:before="60" w:after="60"/>
    </w:pPr>
    <w:rPr>
      <w:sz w:val="22"/>
      <w:szCs w:val="22"/>
      <w:lang w:val="en-US"/>
    </w:rPr>
  </w:style>
  <w:style w:type="paragraph" w:customStyle="1" w:styleId="RGBackMatterCenterd">
    <w:name w:val="RG Back Matter Centerd"/>
    <w:basedOn w:val="Normal"/>
    <w:rsid w:val="000D2E8A"/>
    <w:pPr>
      <w:keepNext/>
      <w:framePr w:hSpace="180" w:wrap="around" w:vAnchor="page" w:hAnchor="margin" w:y="2528"/>
      <w:spacing w:before="120" w:after="120"/>
      <w:jc w:val="center"/>
    </w:pPr>
    <w:rPr>
      <w:rFonts w:ascii="Arial" w:hAnsi="Arial" w:cs="Arial"/>
      <w:b/>
      <w:bCs/>
      <w:noProof/>
      <w:sz w:val="32"/>
      <w:szCs w:val="32"/>
      <w:lang w:val="en-US"/>
    </w:rPr>
  </w:style>
  <w:style w:type="paragraph" w:styleId="BalloonText">
    <w:name w:val="Balloon Text"/>
    <w:basedOn w:val="Normal"/>
    <w:semiHidden/>
    <w:rsid w:val="0085446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F2F1E"/>
    <w:rPr>
      <w:lang w:val="en-US" w:eastAsia="en-US"/>
    </w:rPr>
  </w:style>
  <w:style w:type="paragraph" w:customStyle="1" w:styleId="Default">
    <w:name w:val="Default"/>
    <w:rsid w:val="007C796E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ListBullet">
    <w:name w:val="List Bullet"/>
    <w:basedOn w:val="Normal"/>
    <w:next w:val="List"/>
    <w:autoRedefine/>
    <w:rsid w:val="00E66F10"/>
    <w:rPr>
      <w:rFonts w:ascii="Century Gothic" w:hAnsi="Century Gothic"/>
      <w:i/>
      <w:noProof/>
      <w:sz w:val="18"/>
      <w:szCs w:val="18"/>
      <w:lang w:val="en-AU" w:eastAsia="en-NZ"/>
    </w:rPr>
  </w:style>
  <w:style w:type="paragraph" w:styleId="ListParagraph">
    <w:name w:val="List Paragraph"/>
    <w:basedOn w:val="Normal"/>
    <w:uiPriority w:val="34"/>
    <w:qFormat/>
    <w:rsid w:val="00E66F10"/>
    <w:pPr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paragraph" w:styleId="List">
    <w:name w:val="List"/>
    <w:basedOn w:val="Normal"/>
    <w:rsid w:val="00E66F10"/>
    <w:pPr>
      <w:ind w:left="283" w:hanging="283"/>
      <w:contextualSpacing/>
    </w:pPr>
  </w:style>
  <w:style w:type="character" w:styleId="FollowedHyperlink">
    <w:name w:val="FollowedHyperlink"/>
    <w:rsid w:val="00771048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DC604F"/>
    <w:rPr>
      <w:sz w:val="20"/>
      <w:szCs w:val="20"/>
    </w:rPr>
  </w:style>
  <w:style w:type="character" w:customStyle="1" w:styleId="FootnoteTextChar">
    <w:name w:val="Footnote Text Char"/>
    <w:link w:val="FootnoteText"/>
    <w:rsid w:val="00DC604F"/>
    <w:rPr>
      <w:lang w:val="en-GB" w:eastAsia="en-US"/>
    </w:rPr>
  </w:style>
  <w:style w:type="character" w:styleId="FootnoteReference">
    <w:name w:val="footnote reference"/>
    <w:rsid w:val="00DC60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4523C-0D76-4801-9160-43862ED6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5496</TotalTime>
  <Pages>11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Sakhalin II Phase 2 Project </vt:lpstr>
    </vt:vector>
  </TitlesOfParts>
  <Company>Registered Company</Company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Sakhalin II Phase 2 Project </dc:title>
  <dc:subject/>
  <dc:creator>Registered User</dc:creator>
  <cp:keywords/>
  <dc:description/>
  <cp:lastModifiedBy>Katherine Connor</cp:lastModifiedBy>
  <cp:revision>15</cp:revision>
  <cp:lastPrinted>2016-11-30T01:06:00Z</cp:lastPrinted>
  <dcterms:created xsi:type="dcterms:W3CDTF">2013-11-21T03:00:00Z</dcterms:created>
  <dcterms:modified xsi:type="dcterms:W3CDTF">2017-10-03T23:11:00Z</dcterms:modified>
</cp:coreProperties>
</file>