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92D" w:rsidRDefault="00A3692D" w:rsidP="00696C98">
      <w:pPr>
        <w:jc w:val="center"/>
        <w:rPr>
          <w:b/>
          <w:sz w:val="28"/>
          <w:u w:val="single"/>
        </w:rPr>
      </w:pPr>
    </w:p>
    <w:p w:rsidR="00591D5A" w:rsidRDefault="00696C98" w:rsidP="00696C98">
      <w:pPr>
        <w:jc w:val="center"/>
        <w:rPr>
          <w:b/>
          <w:sz w:val="28"/>
          <w:u w:val="single"/>
        </w:rPr>
      </w:pPr>
      <w:r w:rsidRPr="00696C98">
        <w:rPr>
          <w:b/>
          <w:sz w:val="28"/>
          <w:u w:val="single"/>
        </w:rPr>
        <w:t>Job Descript</w:t>
      </w:r>
      <w:r w:rsidR="00902DF6">
        <w:rPr>
          <w:b/>
          <w:sz w:val="28"/>
          <w:u w:val="single"/>
        </w:rPr>
        <w:t xml:space="preserve">ion: </w:t>
      </w:r>
      <w:r w:rsidR="002B25A1">
        <w:rPr>
          <w:b/>
          <w:sz w:val="28"/>
          <w:u w:val="single"/>
        </w:rPr>
        <w:t>L&amp;D Support Services Coordinator</w:t>
      </w:r>
    </w:p>
    <w:p w:rsidR="00A3692D" w:rsidRDefault="00A3692D" w:rsidP="00696C98">
      <w:pPr>
        <w:jc w:val="center"/>
        <w:rPr>
          <w:b/>
          <w:sz w:val="28"/>
          <w:u w:val="single"/>
        </w:rPr>
      </w:pPr>
    </w:p>
    <w:tbl>
      <w:tblPr>
        <w:tblStyle w:val="TableGrid"/>
        <w:tblW w:w="0" w:type="auto"/>
        <w:tblLook w:val="04A0" w:firstRow="1" w:lastRow="0" w:firstColumn="1" w:lastColumn="0" w:noHBand="0" w:noVBand="1"/>
      </w:tblPr>
      <w:tblGrid>
        <w:gridCol w:w="4457"/>
        <w:gridCol w:w="4559"/>
      </w:tblGrid>
      <w:tr w:rsidR="00696C98" w:rsidTr="00696C98">
        <w:tc>
          <w:tcPr>
            <w:tcW w:w="5228" w:type="dxa"/>
          </w:tcPr>
          <w:p w:rsidR="00696C98" w:rsidRPr="003E3749" w:rsidRDefault="00696C98">
            <w:pPr>
              <w:rPr>
                <w:b/>
              </w:rPr>
            </w:pPr>
            <w:r w:rsidRPr="003E3749">
              <w:rPr>
                <w:b/>
              </w:rPr>
              <w:t>Company</w:t>
            </w:r>
          </w:p>
        </w:tc>
        <w:tc>
          <w:tcPr>
            <w:tcW w:w="5228" w:type="dxa"/>
          </w:tcPr>
          <w:p w:rsidR="00696C98" w:rsidRDefault="00335F09" w:rsidP="007E2667">
            <w:r>
              <w:t>Telnet Services Limited</w:t>
            </w:r>
          </w:p>
        </w:tc>
      </w:tr>
      <w:tr w:rsidR="00696C98" w:rsidTr="00696C98">
        <w:tc>
          <w:tcPr>
            <w:tcW w:w="5228" w:type="dxa"/>
          </w:tcPr>
          <w:p w:rsidR="00696C98" w:rsidRPr="003E3749" w:rsidRDefault="00FA1F6E">
            <w:pPr>
              <w:rPr>
                <w:b/>
              </w:rPr>
            </w:pPr>
            <w:r w:rsidRPr="003E3749">
              <w:rPr>
                <w:b/>
              </w:rPr>
              <w:t>Department</w:t>
            </w:r>
          </w:p>
        </w:tc>
        <w:tc>
          <w:tcPr>
            <w:tcW w:w="5228" w:type="dxa"/>
          </w:tcPr>
          <w:p w:rsidR="00696C98" w:rsidRDefault="004C540C">
            <w:r>
              <w:t>Operations</w:t>
            </w:r>
          </w:p>
        </w:tc>
      </w:tr>
      <w:tr w:rsidR="00696C98" w:rsidTr="00686022">
        <w:tc>
          <w:tcPr>
            <w:tcW w:w="5228" w:type="dxa"/>
          </w:tcPr>
          <w:p w:rsidR="00696C98" w:rsidRPr="003E3749" w:rsidRDefault="00FA1F6E">
            <w:pPr>
              <w:rPr>
                <w:b/>
              </w:rPr>
            </w:pPr>
            <w:r w:rsidRPr="003E3749">
              <w:rPr>
                <w:b/>
              </w:rPr>
              <w:t>Position title</w:t>
            </w:r>
          </w:p>
        </w:tc>
        <w:tc>
          <w:tcPr>
            <w:tcW w:w="5228" w:type="dxa"/>
            <w:shd w:val="clear" w:color="auto" w:fill="9CC2E5" w:themeFill="accent1" w:themeFillTint="99"/>
          </w:tcPr>
          <w:p w:rsidR="00336F82" w:rsidRPr="00CB2CDE" w:rsidRDefault="00A6560D">
            <w:r>
              <w:t xml:space="preserve">L&amp;D Support Services Coordinator </w:t>
            </w:r>
          </w:p>
        </w:tc>
      </w:tr>
      <w:tr w:rsidR="00696C98" w:rsidTr="00696C98">
        <w:tc>
          <w:tcPr>
            <w:tcW w:w="5228" w:type="dxa"/>
          </w:tcPr>
          <w:p w:rsidR="00696C98" w:rsidRPr="003E3749" w:rsidRDefault="00FA1F6E">
            <w:pPr>
              <w:rPr>
                <w:b/>
              </w:rPr>
            </w:pPr>
            <w:r w:rsidRPr="003E3749">
              <w:rPr>
                <w:b/>
              </w:rPr>
              <w:t>Location</w:t>
            </w:r>
          </w:p>
        </w:tc>
        <w:tc>
          <w:tcPr>
            <w:tcW w:w="5228" w:type="dxa"/>
          </w:tcPr>
          <w:p w:rsidR="00336F82" w:rsidRDefault="00CF2AA7">
            <w:r>
              <w:t>Northwest</w:t>
            </w:r>
            <w:r w:rsidR="00686022">
              <w:t>/Queen Street Auckland</w:t>
            </w:r>
          </w:p>
        </w:tc>
      </w:tr>
      <w:tr w:rsidR="00696C98" w:rsidTr="00696C98">
        <w:tc>
          <w:tcPr>
            <w:tcW w:w="5228" w:type="dxa"/>
          </w:tcPr>
          <w:p w:rsidR="00696C98" w:rsidRPr="003E3749" w:rsidRDefault="00FA1F6E">
            <w:pPr>
              <w:rPr>
                <w:b/>
              </w:rPr>
            </w:pPr>
            <w:r w:rsidRPr="003E3749">
              <w:rPr>
                <w:b/>
              </w:rPr>
              <w:t>Work type</w:t>
            </w:r>
          </w:p>
        </w:tc>
        <w:tc>
          <w:tcPr>
            <w:tcW w:w="5228" w:type="dxa"/>
          </w:tcPr>
          <w:p w:rsidR="00696C98" w:rsidRPr="00B96819" w:rsidRDefault="00335F09" w:rsidP="007E2667">
            <w:r w:rsidRPr="00B96819">
              <w:rPr>
                <w:shd w:val="clear" w:color="auto" w:fill="9CC2E5" w:themeFill="accent1" w:themeFillTint="99"/>
              </w:rPr>
              <w:t>Full Time</w:t>
            </w:r>
            <w:r w:rsidRPr="00B96819">
              <w:t>/Part Time/Casual</w:t>
            </w:r>
          </w:p>
        </w:tc>
      </w:tr>
      <w:tr w:rsidR="00696C98" w:rsidTr="00696C98">
        <w:tc>
          <w:tcPr>
            <w:tcW w:w="5228" w:type="dxa"/>
          </w:tcPr>
          <w:p w:rsidR="00696C98" w:rsidRPr="003E3749" w:rsidRDefault="003E3749">
            <w:pPr>
              <w:rPr>
                <w:b/>
              </w:rPr>
            </w:pPr>
            <w:r w:rsidRPr="003E3749">
              <w:rPr>
                <w:b/>
              </w:rPr>
              <w:t>Reports to</w:t>
            </w:r>
          </w:p>
        </w:tc>
        <w:tc>
          <w:tcPr>
            <w:tcW w:w="5228" w:type="dxa"/>
          </w:tcPr>
          <w:p w:rsidR="00696C98" w:rsidRDefault="004C540C">
            <w:r>
              <w:t>L&amp;D Manager</w:t>
            </w:r>
          </w:p>
        </w:tc>
      </w:tr>
      <w:tr w:rsidR="00696C98" w:rsidTr="00696C98">
        <w:tc>
          <w:tcPr>
            <w:tcW w:w="5228" w:type="dxa"/>
          </w:tcPr>
          <w:p w:rsidR="00696C98" w:rsidRPr="00425E58" w:rsidRDefault="00425E58">
            <w:pPr>
              <w:rPr>
                <w:i/>
              </w:rPr>
            </w:pPr>
            <w:r w:rsidRPr="00425E58">
              <w:rPr>
                <w:i/>
              </w:rPr>
              <w:t>JD owner / version / date created</w:t>
            </w:r>
          </w:p>
        </w:tc>
        <w:tc>
          <w:tcPr>
            <w:tcW w:w="5228" w:type="dxa"/>
          </w:tcPr>
          <w:p w:rsidR="00696C98" w:rsidRPr="00425E58" w:rsidRDefault="004F0EAA" w:rsidP="00CA2B27">
            <w:pPr>
              <w:rPr>
                <w:i/>
              </w:rPr>
            </w:pPr>
            <w:r>
              <w:rPr>
                <w:i/>
              </w:rPr>
              <w:t>Jane Canuto/1.0/</w:t>
            </w:r>
            <w:r w:rsidR="00A6560D">
              <w:rPr>
                <w:i/>
              </w:rPr>
              <w:t>11 January 2017</w:t>
            </w:r>
          </w:p>
        </w:tc>
      </w:tr>
    </w:tbl>
    <w:p w:rsidR="00696C98" w:rsidRDefault="00696C98"/>
    <w:p w:rsidR="00995DA1" w:rsidRPr="002B25A1" w:rsidRDefault="00995DA1" w:rsidP="00995DA1">
      <w:pPr>
        <w:rPr>
          <w:b/>
        </w:rPr>
      </w:pPr>
      <w:r w:rsidRPr="002B25A1">
        <w:rPr>
          <w:b/>
        </w:rPr>
        <w:t>TELNET’s PROMISE</w:t>
      </w:r>
    </w:p>
    <w:p w:rsidR="00995DA1" w:rsidRPr="002B25A1" w:rsidRDefault="00995DA1" w:rsidP="00995DA1">
      <w:pPr>
        <w:shd w:val="clear" w:color="auto" w:fill="FFFFFF"/>
        <w:spacing w:after="375"/>
        <w:textAlignment w:val="baseline"/>
        <w:rPr>
          <w:bCs/>
          <w:color w:val="00214C"/>
          <w:lang w:val="en-US"/>
        </w:rPr>
      </w:pPr>
      <w:r w:rsidRPr="002B25A1">
        <w:rPr>
          <w:bCs/>
          <w:color w:val="00214C"/>
          <w:lang w:val="en-US"/>
        </w:rPr>
        <w:t>Our promise underpins everything we do at Telnet including the way that we deal with each other, our clients, our partners and how we handle every interaction we have with your customers.</w:t>
      </w:r>
    </w:p>
    <w:p w:rsidR="00995DA1" w:rsidRPr="002B25A1" w:rsidRDefault="00995DA1" w:rsidP="00D75F4B">
      <w:pPr>
        <w:pStyle w:val="ListParagraph"/>
        <w:numPr>
          <w:ilvl w:val="0"/>
          <w:numId w:val="8"/>
        </w:numPr>
        <w:shd w:val="clear" w:color="auto" w:fill="FFFFFF"/>
        <w:spacing w:after="375" w:line="240" w:lineRule="auto"/>
        <w:ind w:right="423"/>
        <w:textAlignment w:val="baseline"/>
        <w:rPr>
          <w:bCs/>
          <w:color w:val="00214C"/>
          <w:lang w:val="en-US"/>
        </w:rPr>
      </w:pPr>
      <w:r w:rsidRPr="002B25A1">
        <w:rPr>
          <w:bCs/>
          <w:color w:val="00214C"/>
          <w:lang w:val="en-US"/>
        </w:rPr>
        <w:t>We add value for our customers</w:t>
      </w:r>
    </w:p>
    <w:p w:rsidR="00995DA1" w:rsidRPr="002B25A1" w:rsidRDefault="00995DA1" w:rsidP="00D75F4B">
      <w:pPr>
        <w:pStyle w:val="ListParagraph"/>
        <w:numPr>
          <w:ilvl w:val="0"/>
          <w:numId w:val="8"/>
        </w:numPr>
        <w:shd w:val="clear" w:color="auto" w:fill="FFFFFF"/>
        <w:spacing w:after="375"/>
        <w:ind w:right="423"/>
        <w:textAlignment w:val="baseline"/>
        <w:rPr>
          <w:bCs/>
          <w:color w:val="00214C"/>
          <w:lang w:val="en-US"/>
        </w:rPr>
      </w:pPr>
      <w:r w:rsidRPr="002B25A1">
        <w:rPr>
          <w:bCs/>
          <w:color w:val="00214C"/>
          <w:lang w:val="en-US"/>
        </w:rPr>
        <w:t>We are easy to deal with</w:t>
      </w:r>
    </w:p>
    <w:p w:rsidR="00995DA1" w:rsidRPr="002B25A1" w:rsidRDefault="00995DA1" w:rsidP="00D75F4B">
      <w:pPr>
        <w:pStyle w:val="ListParagraph"/>
        <w:numPr>
          <w:ilvl w:val="0"/>
          <w:numId w:val="8"/>
        </w:numPr>
        <w:shd w:val="clear" w:color="auto" w:fill="FFFFFF"/>
        <w:spacing w:after="375"/>
        <w:ind w:right="423"/>
        <w:textAlignment w:val="baseline"/>
        <w:rPr>
          <w:bCs/>
          <w:color w:val="00214C"/>
          <w:lang w:val="en-US"/>
        </w:rPr>
      </w:pPr>
      <w:r w:rsidRPr="002B25A1">
        <w:rPr>
          <w:bCs/>
          <w:color w:val="00214C"/>
          <w:lang w:val="en-US"/>
        </w:rPr>
        <w:t>Our frontline is the No 1 priority</w:t>
      </w:r>
    </w:p>
    <w:p w:rsidR="00995DA1" w:rsidRPr="002B25A1" w:rsidRDefault="00995DA1" w:rsidP="00D75F4B">
      <w:pPr>
        <w:pStyle w:val="ListParagraph"/>
        <w:numPr>
          <w:ilvl w:val="0"/>
          <w:numId w:val="8"/>
        </w:numPr>
        <w:shd w:val="clear" w:color="auto" w:fill="FFFFFF"/>
        <w:spacing w:after="375"/>
        <w:ind w:right="423"/>
        <w:textAlignment w:val="baseline"/>
        <w:rPr>
          <w:bCs/>
          <w:color w:val="00214C"/>
          <w:lang w:val="en-US"/>
        </w:rPr>
      </w:pPr>
      <w:r w:rsidRPr="002B25A1">
        <w:rPr>
          <w:bCs/>
          <w:color w:val="00214C"/>
          <w:lang w:val="en-US"/>
        </w:rPr>
        <w:t>We Care</w:t>
      </w:r>
    </w:p>
    <w:p w:rsidR="00F82B57" w:rsidRPr="002B25A1" w:rsidRDefault="00F82B57" w:rsidP="00F82B57">
      <w:pPr>
        <w:pStyle w:val="ListParagraph"/>
        <w:ind w:left="426"/>
        <w:rPr>
          <w:b/>
        </w:rPr>
      </w:pPr>
    </w:p>
    <w:p w:rsidR="00696C98" w:rsidRPr="002B25A1" w:rsidRDefault="00696C98" w:rsidP="00FA1F6E">
      <w:pPr>
        <w:pStyle w:val="ListParagraph"/>
        <w:numPr>
          <w:ilvl w:val="0"/>
          <w:numId w:val="1"/>
        </w:numPr>
        <w:ind w:left="426" w:hanging="426"/>
        <w:rPr>
          <w:b/>
        </w:rPr>
      </w:pPr>
      <w:r w:rsidRPr="002B25A1">
        <w:rPr>
          <w:b/>
        </w:rPr>
        <w:t>Role Description</w:t>
      </w:r>
    </w:p>
    <w:p w:rsidR="00914B25" w:rsidRPr="002B25A1" w:rsidRDefault="00FE3CBB" w:rsidP="00825803">
      <w:pPr>
        <w:spacing w:after="0" w:line="240" w:lineRule="auto"/>
        <w:ind w:left="426"/>
        <w:jc w:val="both"/>
        <w:rPr>
          <w:rFonts w:eastAsia="Times New Roman" w:cs="Times New Roman"/>
          <w:color w:val="000000"/>
          <w:lang w:eastAsia="en-NZ"/>
        </w:rPr>
      </w:pPr>
      <w:r w:rsidRPr="002B25A1">
        <w:rPr>
          <w:rFonts w:eastAsia="Times New Roman" w:cs="Times New Roman"/>
          <w:color w:val="000000"/>
          <w:lang w:eastAsia="en-NZ"/>
        </w:rPr>
        <w:t>The key objective for the</w:t>
      </w:r>
      <w:r w:rsidR="003832DD" w:rsidRPr="002B25A1">
        <w:rPr>
          <w:rFonts w:eastAsia="Times New Roman" w:cs="Times New Roman"/>
          <w:color w:val="000000"/>
          <w:lang w:eastAsia="en-NZ"/>
        </w:rPr>
        <w:t xml:space="preserve"> </w:t>
      </w:r>
      <w:r w:rsidR="004C540C" w:rsidRPr="002B25A1">
        <w:rPr>
          <w:rFonts w:eastAsia="Times New Roman" w:cs="Times New Roman"/>
          <w:color w:val="000000"/>
          <w:lang w:eastAsia="en-NZ"/>
        </w:rPr>
        <w:t xml:space="preserve">Learning &amp; Development </w:t>
      </w:r>
      <w:r w:rsidR="00A6560D" w:rsidRPr="002B25A1">
        <w:rPr>
          <w:rFonts w:eastAsia="Times New Roman" w:cs="Times New Roman"/>
          <w:color w:val="000000"/>
          <w:lang w:eastAsia="en-NZ"/>
        </w:rPr>
        <w:t xml:space="preserve">Support Services Coordinator </w:t>
      </w:r>
      <w:r w:rsidR="004C540C" w:rsidRPr="002B25A1">
        <w:rPr>
          <w:rFonts w:eastAsia="Times New Roman" w:cs="Times New Roman"/>
          <w:color w:val="000000"/>
          <w:lang w:eastAsia="en-NZ"/>
        </w:rPr>
        <w:t xml:space="preserve">is to </w:t>
      </w:r>
      <w:r w:rsidR="00A6560D" w:rsidRPr="002B25A1">
        <w:rPr>
          <w:rFonts w:eastAsia="Times New Roman" w:cs="Times New Roman"/>
          <w:color w:val="000000"/>
          <w:lang w:eastAsia="en-NZ"/>
        </w:rPr>
        <w:t xml:space="preserve">support the L&amp;D Team </w:t>
      </w:r>
      <w:r w:rsidR="004C540C" w:rsidRPr="002B25A1">
        <w:rPr>
          <w:rFonts w:eastAsia="Times New Roman" w:cs="Times New Roman"/>
          <w:color w:val="000000"/>
          <w:lang w:eastAsia="en-NZ"/>
        </w:rPr>
        <w:t>crea</w:t>
      </w:r>
      <w:r w:rsidR="005E040C" w:rsidRPr="002B25A1">
        <w:rPr>
          <w:rFonts w:eastAsia="Times New Roman" w:cs="Times New Roman"/>
          <w:color w:val="000000"/>
          <w:lang w:eastAsia="en-NZ"/>
        </w:rPr>
        <w:t xml:space="preserve">te a </w:t>
      </w:r>
      <w:r w:rsidR="002B25A1" w:rsidRPr="002B25A1">
        <w:rPr>
          <w:rFonts w:eastAsia="Times New Roman" w:cs="Times New Roman"/>
          <w:color w:val="000000"/>
          <w:lang w:eastAsia="en-NZ"/>
        </w:rPr>
        <w:t xml:space="preserve">learning experience that builds </w:t>
      </w:r>
      <w:r w:rsidR="005E040C" w:rsidRPr="002B25A1">
        <w:rPr>
          <w:rFonts w:eastAsia="Times New Roman" w:cs="Times New Roman"/>
          <w:color w:val="000000"/>
          <w:lang w:eastAsia="en-NZ"/>
        </w:rPr>
        <w:t>capability of</w:t>
      </w:r>
      <w:r w:rsidR="004C540C" w:rsidRPr="002B25A1">
        <w:rPr>
          <w:rFonts w:eastAsia="Times New Roman" w:cs="Times New Roman"/>
          <w:color w:val="000000"/>
          <w:lang w:eastAsia="en-NZ"/>
        </w:rPr>
        <w:t xml:space="preserve"> new and current consultants to excel in their work</w:t>
      </w:r>
      <w:r w:rsidR="005E040C" w:rsidRPr="002B25A1">
        <w:rPr>
          <w:rFonts w:eastAsia="Times New Roman" w:cs="Times New Roman"/>
          <w:color w:val="000000"/>
          <w:lang w:eastAsia="en-NZ"/>
        </w:rPr>
        <w:t xml:space="preserve"> environm</w:t>
      </w:r>
      <w:r w:rsidR="00A6560D" w:rsidRPr="002B25A1">
        <w:rPr>
          <w:rFonts w:eastAsia="Times New Roman" w:cs="Times New Roman"/>
          <w:color w:val="000000"/>
          <w:lang w:eastAsia="en-NZ"/>
        </w:rPr>
        <w:t xml:space="preserve">ent, manages and maintains facilities and supplies </w:t>
      </w:r>
      <w:r w:rsidR="00B817CD" w:rsidRPr="002B25A1">
        <w:rPr>
          <w:rFonts w:eastAsia="Times New Roman" w:cs="Times New Roman"/>
          <w:color w:val="000000"/>
          <w:lang w:eastAsia="en-NZ"/>
        </w:rPr>
        <w:t>and monitors</w:t>
      </w:r>
      <w:r w:rsidR="00A6560D" w:rsidRPr="002B25A1">
        <w:rPr>
          <w:rFonts w:eastAsia="Times New Roman" w:cs="Times New Roman"/>
          <w:color w:val="000000"/>
          <w:lang w:eastAsia="en-NZ"/>
        </w:rPr>
        <w:t xml:space="preserve">, maintains and actions all Health and Safety related activities. </w:t>
      </w:r>
      <w:r w:rsidR="00F81365" w:rsidRPr="002B25A1">
        <w:rPr>
          <w:rFonts w:eastAsia="Times New Roman" w:cs="Times New Roman"/>
          <w:color w:val="000000"/>
          <w:lang w:eastAsia="en-NZ"/>
        </w:rPr>
        <w:t>Perform other tasks and activities as required by the business from time to time.</w:t>
      </w:r>
    </w:p>
    <w:p w:rsidR="00825803" w:rsidRPr="002B25A1" w:rsidRDefault="00825803" w:rsidP="00825803">
      <w:pPr>
        <w:spacing w:after="0" w:line="240" w:lineRule="auto"/>
        <w:ind w:left="426"/>
        <w:jc w:val="both"/>
        <w:rPr>
          <w:rFonts w:eastAsia="Times New Roman" w:cs="Times New Roman"/>
          <w:color w:val="000000"/>
          <w:lang w:eastAsia="en-NZ"/>
        </w:rPr>
      </w:pPr>
    </w:p>
    <w:p w:rsidR="00FE3CBB" w:rsidRPr="002B25A1" w:rsidRDefault="00FE3CBB" w:rsidP="00063C0E">
      <w:pPr>
        <w:spacing w:after="0" w:line="240" w:lineRule="auto"/>
        <w:ind w:left="426"/>
        <w:rPr>
          <w:rFonts w:eastAsia="Times New Roman" w:cs="Times New Roman"/>
          <w:color w:val="000000"/>
          <w:lang w:eastAsia="en-NZ"/>
        </w:rPr>
      </w:pPr>
      <w:r w:rsidRPr="002B25A1">
        <w:rPr>
          <w:rFonts w:eastAsia="Times New Roman" w:cs="Times New Roman"/>
          <w:color w:val="000000"/>
          <w:lang w:eastAsia="en-NZ"/>
        </w:rPr>
        <w:t>Key responsibilities include:</w:t>
      </w:r>
    </w:p>
    <w:p w:rsidR="005E040C" w:rsidRPr="002B25A1" w:rsidRDefault="005E040C" w:rsidP="00063C0E">
      <w:pPr>
        <w:spacing w:after="0" w:line="240" w:lineRule="auto"/>
        <w:ind w:left="426"/>
        <w:rPr>
          <w:rFonts w:eastAsia="Times New Roman" w:cs="Times New Roman"/>
          <w:color w:val="000000"/>
          <w:lang w:eastAsia="en-NZ"/>
        </w:rPr>
      </w:pPr>
    </w:p>
    <w:p w:rsidR="005E040C" w:rsidRPr="002B25A1" w:rsidRDefault="00E0567C" w:rsidP="00D75F4B">
      <w:pPr>
        <w:pStyle w:val="ListParagraph"/>
        <w:numPr>
          <w:ilvl w:val="0"/>
          <w:numId w:val="5"/>
        </w:numPr>
        <w:spacing w:after="0" w:line="240" w:lineRule="auto"/>
        <w:rPr>
          <w:rFonts w:eastAsia="Times New Roman" w:cs="Times New Roman"/>
          <w:color w:val="000000"/>
          <w:lang w:eastAsia="en-NZ"/>
        </w:rPr>
      </w:pPr>
      <w:r w:rsidRPr="002B25A1">
        <w:rPr>
          <w:rFonts w:eastAsia="Times New Roman" w:cs="Times New Roman"/>
          <w:color w:val="000000"/>
          <w:lang w:eastAsia="en-NZ"/>
        </w:rPr>
        <w:t>Administration and R</w:t>
      </w:r>
      <w:r w:rsidR="00A6560D" w:rsidRPr="002B25A1">
        <w:rPr>
          <w:rFonts w:eastAsia="Times New Roman" w:cs="Times New Roman"/>
          <w:color w:val="000000"/>
          <w:lang w:eastAsia="en-NZ"/>
        </w:rPr>
        <w:t>eporting</w:t>
      </w:r>
    </w:p>
    <w:p w:rsidR="00E0567C" w:rsidRPr="002B25A1" w:rsidRDefault="00E0567C" w:rsidP="00E0567C">
      <w:pPr>
        <w:pStyle w:val="ListParagraph"/>
        <w:spacing w:after="0" w:line="240" w:lineRule="auto"/>
        <w:ind w:left="360"/>
        <w:rPr>
          <w:rFonts w:eastAsia="Times New Roman" w:cs="Times New Roman"/>
          <w:color w:val="000000"/>
          <w:lang w:eastAsia="en-NZ"/>
        </w:rPr>
      </w:pPr>
    </w:p>
    <w:p w:rsidR="00A6560D" w:rsidRPr="002B25A1" w:rsidRDefault="00F45EFA" w:rsidP="00F45EFA">
      <w:pPr>
        <w:autoSpaceDE w:val="0"/>
        <w:autoSpaceDN w:val="0"/>
        <w:adjustRightInd w:val="0"/>
        <w:spacing w:after="0" w:line="320" w:lineRule="atLeast"/>
        <w:ind w:left="284"/>
        <w:jc w:val="both"/>
        <w:rPr>
          <w:rFonts w:cs="Calibri"/>
          <w:lang w:val="en"/>
        </w:rPr>
      </w:pPr>
      <w:r>
        <w:rPr>
          <w:rFonts w:cs="Calibri"/>
          <w:lang w:val="en"/>
        </w:rPr>
        <w:t xml:space="preserve">1.1   </w:t>
      </w:r>
      <w:r w:rsidR="00A6560D" w:rsidRPr="002B25A1">
        <w:rPr>
          <w:rFonts w:cs="Calibri"/>
          <w:lang w:val="en"/>
        </w:rPr>
        <w:t>E</w:t>
      </w:r>
      <w:r w:rsidR="00B817CD">
        <w:rPr>
          <w:rFonts w:cs="Calibri"/>
          <w:lang w:val="en"/>
        </w:rPr>
        <w:t>n</w:t>
      </w:r>
      <w:r w:rsidR="00A6560D" w:rsidRPr="002B25A1">
        <w:rPr>
          <w:rFonts w:cs="Calibri"/>
          <w:lang w:val="en"/>
        </w:rPr>
        <w:t xml:space="preserve">sures completion of </w:t>
      </w:r>
      <w:r>
        <w:rPr>
          <w:rFonts w:cs="Calibri"/>
          <w:lang w:val="en"/>
        </w:rPr>
        <w:t xml:space="preserve">new hire set-up and access log-ins via LMS </w:t>
      </w:r>
    </w:p>
    <w:p w:rsidR="00A6560D" w:rsidRPr="002B25A1" w:rsidRDefault="00F45EFA" w:rsidP="00A3629A">
      <w:pPr>
        <w:autoSpaceDE w:val="0"/>
        <w:autoSpaceDN w:val="0"/>
        <w:adjustRightInd w:val="0"/>
        <w:spacing w:after="0" w:line="320" w:lineRule="atLeast"/>
        <w:ind w:left="709" w:hanging="425"/>
        <w:jc w:val="both"/>
        <w:rPr>
          <w:rFonts w:cs="Calibri"/>
          <w:lang w:val="en"/>
        </w:rPr>
      </w:pPr>
      <w:r>
        <w:rPr>
          <w:rFonts w:cs="Calibri"/>
          <w:lang w:val="en"/>
        </w:rPr>
        <w:t xml:space="preserve">1.2   </w:t>
      </w:r>
      <w:r w:rsidR="00A6560D" w:rsidRPr="002B25A1">
        <w:rPr>
          <w:rFonts w:cs="Calibri"/>
          <w:lang w:val="en"/>
        </w:rPr>
        <w:t xml:space="preserve">Completes all administrative tasks in relation to learning and development </w:t>
      </w:r>
      <w:r w:rsidR="00B817CD" w:rsidRPr="002B25A1">
        <w:rPr>
          <w:rFonts w:cs="Calibri"/>
          <w:lang w:val="en"/>
        </w:rPr>
        <w:t>requirements i.e.</w:t>
      </w:r>
      <w:r w:rsidR="00A6560D" w:rsidRPr="002B25A1">
        <w:rPr>
          <w:rFonts w:cs="Calibri"/>
          <w:lang w:val="en"/>
        </w:rPr>
        <w:t xml:space="preserve"> </w:t>
      </w:r>
      <w:r>
        <w:rPr>
          <w:rFonts w:cs="Calibri"/>
          <w:lang w:val="en"/>
        </w:rPr>
        <w:t xml:space="preserve">    </w:t>
      </w:r>
      <w:proofErr w:type="gramStart"/>
      <w:r w:rsidR="006F6D28" w:rsidRPr="002B25A1">
        <w:rPr>
          <w:rFonts w:cs="Calibri"/>
          <w:lang w:val="en"/>
        </w:rPr>
        <w:t>creating</w:t>
      </w:r>
      <w:proofErr w:type="gramEnd"/>
      <w:r w:rsidR="006F6D28" w:rsidRPr="002B25A1">
        <w:rPr>
          <w:rFonts w:cs="Calibri"/>
          <w:lang w:val="en"/>
        </w:rPr>
        <w:t xml:space="preserve"> and </w:t>
      </w:r>
      <w:r w:rsidR="00A6560D" w:rsidRPr="002B25A1">
        <w:rPr>
          <w:rFonts w:cs="Calibri"/>
          <w:lang w:val="en"/>
        </w:rPr>
        <w:t xml:space="preserve">updating Knowledge Base information, FAQs, </w:t>
      </w:r>
      <w:r w:rsidR="00B817CD" w:rsidRPr="002B25A1">
        <w:rPr>
          <w:rFonts w:cs="Calibri"/>
          <w:lang w:val="en"/>
        </w:rPr>
        <w:t>scripts, coordination</w:t>
      </w:r>
      <w:r w:rsidR="006F6D28" w:rsidRPr="002B25A1">
        <w:rPr>
          <w:rFonts w:cs="Calibri"/>
          <w:lang w:val="en"/>
        </w:rPr>
        <w:t xml:space="preserve"> of training venues, materials, external training requirements, </w:t>
      </w:r>
      <w:r w:rsidR="00A6560D" w:rsidRPr="002B25A1">
        <w:rPr>
          <w:rFonts w:cs="Calibri"/>
          <w:lang w:val="en"/>
        </w:rPr>
        <w:t>etc.</w:t>
      </w:r>
    </w:p>
    <w:p w:rsidR="007357AC" w:rsidRPr="002B25A1" w:rsidRDefault="007357AC" w:rsidP="00F45EFA">
      <w:pPr>
        <w:pStyle w:val="ListParagraph"/>
        <w:numPr>
          <w:ilvl w:val="1"/>
          <w:numId w:val="18"/>
        </w:numPr>
        <w:ind w:left="284" w:firstLine="0"/>
        <w:rPr>
          <w:rFonts w:cs="Calibri"/>
          <w:lang w:val="en"/>
        </w:rPr>
      </w:pPr>
      <w:r w:rsidRPr="002B25A1">
        <w:rPr>
          <w:rFonts w:cs="Calibri"/>
          <w:lang w:val="en"/>
        </w:rPr>
        <w:t>Provides feedback to program participants and management</w:t>
      </w:r>
    </w:p>
    <w:p w:rsidR="00143A8B" w:rsidRPr="002B25A1" w:rsidRDefault="00B817CD" w:rsidP="00A3629A">
      <w:pPr>
        <w:pStyle w:val="ListParagraph"/>
        <w:autoSpaceDE w:val="0"/>
        <w:autoSpaceDN w:val="0"/>
        <w:adjustRightInd w:val="0"/>
        <w:spacing w:after="0" w:line="320" w:lineRule="atLeast"/>
        <w:ind w:left="709" w:hanging="425"/>
        <w:jc w:val="both"/>
        <w:rPr>
          <w:rFonts w:cs="Calibri"/>
          <w:lang w:val="en"/>
        </w:rPr>
      </w:pPr>
      <w:r w:rsidRPr="002B25A1">
        <w:rPr>
          <w:rFonts w:cs="Calibri"/>
          <w:lang w:val="en"/>
        </w:rPr>
        <w:t xml:space="preserve">1.4 </w:t>
      </w:r>
      <w:r w:rsidR="00F45EFA">
        <w:rPr>
          <w:rFonts w:cs="Calibri"/>
          <w:lang w:val="en"/>
        </w:rPr>
        <w:t xml:space="preserve">  T</w:t>
      </w:r>
      <w:r w:rsidRPr="002B25A1">
        <w:rPr>
          <w:rFonts w:cs="Calibri"/>
          <w:lang w:val="en"/>
        </w:rPr>
        <w:t>racks</w:t>
      </w:r>
      <w:r w:rsidR="00143A8B" w:rsidRPr="002B25A1">
        <w:rPr>
          <w:rFonts w:cs="Calibri"/>
          <w:lang w:val="en"/>
        </w:rPr>
        <w:t xml:space="preserve">, maintains and </w:t>
      </w:r>
      <w:r w:rsidR="00A6560D" w:rsidRPr="002B25A1">
        <w:rPr>
          <w:rFonts w:cs="Calibri"/>
          <w:lang w:val="en"/>
        </w:rPr>
        <w:t xml:space="preserve">reports on </w:t>
      </w:r>
      <w:r w:rsidR="007357AC" w:rsidRPr="002B25A1">
        <w:rPr>
          <w:rFonts w:cs="Calibri"/>
          <w:lang w:val="en"/>
        </w:rPr>
        <w:t>facilities</w:t>
      </w:r>
      <w:r w:rsidR="006F6D28" w:rsidRPr="002B25A1">
        <w:rPr>
          <w:rFonts w:cs="Calibri"/>
          <w:lang w:val="en"/>
        </w:rPr>
        <w:t>’</w:t>
      </w:r>
      <w:r w:rsidR="007357AC" w:rsidRPr="002B25A1">
        <w:rPr>
          <w:rFonts w:cs="Calibri"/>
          <w:lang w:val="en"/>
        </w:rPr>
        <w:t xml:space="preserve"> maintenance, Health and Safety, </w:t>
      </w:r>
      <w:r w:rsidR="00A6560D" w:rsidRPr="002B25A1">
        <w:rPr>
          <w:rFonts w:cs="Calibri"/>
          <w:lang w:val="en"/>
        </w:rPr>
        <w:t xml:space="preserve">training </w:t>
      </w:r>
      <w:r w:rsidR="00143A8B" w:rsidRPr="002B25A1">
        <w:rPr>
          <w:rFonts w:cs="Calibri"/>
          <w:lang w:val="en"/>
        </w:rPr>
        <w:t xml:space="preserve">records, </w:t>
      </w:r>
      <w:r w:rsidRPr="002B25A1">
        <w:rPr>
          <w:rFonts w:cs="Calibri"/>
          <w:lang w:val="en"/>
        </w:rPr>
        <w:t>performance,</w:t>
      </w:r>
      <w:r w:rsidR="00A6560D" w:rsidRPr="002B25A1">
        <w:rPr>
          <w:rFonts w:cs="Calibri"/>
          <w:lang w:val="en"/>
        </w:rPr>
        <w:t xml:space="preserve"> and outcomes i.e. </w:t>
      </w:r>
      <w:r w:rsidR="00143A8B" w:rsidRPr="002B25A1">
        <w:rPr>
          <w:rFonts w:cs="Calibri"/>
          <w:lang w:val="en"/>
        </w:rPr>
        <w:t>LITMOS summary report, gradebook, surveys, etc.</w:t>
      </w:r>
    </w:p>
    <w:p w:rsidR="007357AC" w:rsidRDefault="00F45EFA" w:rsidP="00A3629A">
      <w:pPr>
        <w:pStyle w:val="ListParagraph"/>
        <w:ind w:left="709" w:hanging="425"/>
        <w:rPr>
          <w:rFonts w:cs="Calibri"/>
          <w:lang w:val="en"/>
        </w:rPr>
      </w:pPr>
      <w:r>
        <w:rPr>
          <w:rFonts w:cs="Calibri"/>
          <w:lang w:val="en"/>
        </w:rPr>
        <w:t xml:space="preserve">1.5   </w:t>
      </w:r>
      <w:r w:rsidR="00B817CD" w:rsidRPr="002B25A1">
        <w:rPr>
          <w:rFonts w:cs="Calibri"/>
          <w:lang w:val="en"/>
        </w:rPr>
        <w:t>Monitors workplace</w:t>
      </w:r>
      <w:r w:rsidR="007357AC" w:rsidRPr="002B25A1">
        <w:rPr>
          <w:rFonts w:cs="Calibri"/>
          <w:lang w:val="en"/>
        </w:rPr>
        <w:t xml:space="preserve"> </w:t>
      </w:r>
      <w:r w:rsidR="00B817CD" w:rsidRPr="002B25A1">
        <w:rPr>
          <w:rFonts w:cs="Calibri"/>
          <w:lang w:val="en"/>
        </w:rPr>
        <w:t>activities and</w:t>
      </w:r>
      <w:r w:rsidR="007357AC" w:rsidRPr="002B25A1">
        <w:rPr>
          <w:rFonts w:cs="Calibri"/>
          <w:lang w:val="en"/>
        </w:rPr>
        <w:t xml:space="preserve"> completes safety inspections to ensure that Telnet employees comply with company policies and government safety regulations</w:t>
      </w:r>
    </w:p>
    <w:p w:rsidR="002B25A1" w:rsidRPr="002B25A1" w:rsidRDefault="002B25A1" w:rsidP="002B25A1">
      <w:pPr>
        <w:rPr>
          <w:rFonts w:cs="Calibri"/>
          <w:lang w:val="en"/>
        </w:rPr>
      </w:pPr>
    </w:p>
    <w:p w:rsidR="00373662" w:rsidRPr="002B25A1" w:rsidRDefault="00373662" w:rsidP="00373662">
      <w:pPr>
        <w:pStyle w:val="ListParagraph"/>
        <w:rPr>
          <w:rFonts w:cs="Calibri"/>
          <w:lang w:val="en"/>
        </w:rPr>
      </w:pPr>
    </w:p>
    <w:p w:rsidR="00E0567C" w:rsidRPr="002B25A1" w:rsidRDefault="007357AC" w:rsidP="00373662">
      <w:pPr>
        <w:pStyle w:val="ListParagraph"/>
        <w:numPr>
          <w:ilvl w:val="0"/>
          <w:numId w:val="5"/>
        </w:numPr>
        <w:rPr>
          <w:rFonts w:eastAsia="Times New Roman" w:cs="Times New Roman"/>
          <w:color w:val="000000"/>
          <w:lang w:eastAsia="en-NZ"/>
        </w:rPr>
      </w:pPr>
      <w:r w:rsidRPr="002B25A1">
        <w:rPr>
          <w:rFonts w:eastAsia="Times New Roman" w:cs="Times New Roman"/>
          <w:color w:val="000000"/>
          <w:lang w:eastAsia="en-NZ"/>
        </w:rPr>
        <w:t>Facilities Maintenance and Administration</w:t>
      </w:r>
    </w:p>
    <w:p w:rsidR="006F6D28" w:rsidRPr="002B25A1" w:rsidRDefault="007357AC" w:rsidP="00A3629A">
      <w:pPr>
        <w:pStyle w:val="ListParagraph"/>
        <w:numPr>
          <w:ilvl w:val="1"/>
          <w:numId w:val="15"/>
        </w:numPr>
        <w:autoSpaceDE w:val="0"/>
        <w:autoSpaceDN w:val="0"/>
        <w:adjustRightInd w:val="0"/>
        <w:spacing w:after="0" w:line="320" w:lineRule="atLeast"/>
        <w:ind w:hanging="436"/>
        <w:jc w:val="both"/>
        <w:rPr>
          <w:rFonts w:cs="Calibri"/>
          <w:lang w:val="en"/>
        </w:rPr>
      </w:pPr>
      <w:r w:rsidRPr="002B25A1">
        <w:rPr>
          <w:rFonts w:cs="Calibri"/>
          <w:lang w:val="en"/>
        </w:rPr>
        <w:t xml:space="preserve">Manages and maintains inventory materials such as cleaning supplies, tools and </w:t>
      </w:r>
      <w:r w:rsidR="006F6D28" w:rsidRPr="002B25A1">
        <w:rPr>
          <w:rFonts w:cs="Calibri"/>
          <w:lang w:val="en"/>
        </w:rPr>
        <w:t xml:space="preserve">  </w:t>
      </w:r>
      <w:r w:rsidRPr="002B25A1">
        <w:rPr>
          <w:rFonts w:cs="Calibri"/>
          <w:lang w:val="en"/>
        </w:rPr>
        <w:t xml:space="preserve">office supplies </w:t>
      </w:r>
    </w:p>
    <w:p w:rsidR="006F6D28" w:rsidRPr="002B25A1" w:rsidRDefault="006F6D28" w:rsidP="00A3629A">
      <w:pPr>
        <w:pStyle w:val="ListParagraph"/>
        <w:numPr>
          <w:ilvl w:val="1"/>
          <w:numId w:val="15"/>
        </w:numPr>
        <w:autoSpaceDE w:val="0"/>
        <w:autoSpaceDN w:val="0"/>
        <w:adjustRightInd w:val="0"/>
        <w:spacing w:after="0" w:line="320" w:lineRule="atLeast"/>
        <w:ind w:hanging="436"/>
        <w:jc w:val="both"/>
        <w:rPr>
          <w:rFonts w:cs="Calibri"/>
          <w:lang w:val="en"/>
        </w:rPr>
      </w:pPr>
      <w:r w:rsidRPr="002B25A1">
        <w:rPr>
          <w:rFonts w:cs="Calibri"/>
          <w:lang w:val="en"/>
        </w:rPr>
        <w:t xml:space="preserve">Manages, maintains, inspects, </w:t>
      </w:r>
      <w:r w:rsidR="002B25A1">
        <w:rPr>
          <w:rFonts w:cs="Calibri"/>
          <w:lang w:val="en"/>
        </w:rPr>
        <w:t>and executes day to day operational requirements to ensure</w:t>
      </w:r>
      <w:r w:rsidRPr="002B25A1">
        <w:rPr>
          <w:rFonts w:cs="Calibri"/>
          <w:lang w:val="en"/>
        </w:rPr>
        <w:t xml:space="preserve"> cleanliness and upkeep of building facilities, training facilities, </w:t>
      </w:r>
      <w:r w:rsidR="002B25A1">
        <w:rPr>
          <w:rFonts w:cs="Calibri"/>
          <w:lang w:val="en"/>
        </w:rPr>
        <w:t xml:space="preserve">catering and vending, health and safety, procurement and contract management, space management, security, utilities and communications infrastructure, </w:t>
      </w:r>
      <w:r w:rsidR="00B817CD" w:rsidRPr="002B25A1">
        <w:rPr>
          <w:rFonts w:cs="Calibri"/>
          <w:lang w:val="en"/>
        </w:rPr>
        <w:t>equipment,</w:t>
      </w:r>
      <w:r w:rsidRPr="002B25A1">
        <w:rPr>
          <w:rFonts w:cs="Calibri"/>
          <w:lang w:val="en"/>
        </w:rPr>
        <w:t xml:space="preserve"> and tools</w:t>
      </w:r>
    </w:p>
    <w:p w:rsidR="007357AC" w:rsidRDefault="006F6D28" w:rsidP="00A3629A">
      <w:pPr>
        <w:pStyle w:val="ListParagraph"/>
        <w:numPr>
          <w:ilvl w:val="1"/>
          <w:numId w:val="15"/>
        </w:numPr>
        <w:autoSpaceDE w:val="0"/>
        <w:autoSpaceDN w:val="0"/>
        <w:adjustRightInd w:val="0"/>
        <w:spacing w:after="0" w:line="320" w:lineRule="atLeast"/>
        <w:ind w:hanging="436"/>
        <w:jc w:val="both"/>
        <w:rPr>
          <w:rFonts w:cs="Calibri"/>
          <w:lang w:val="en"/>
        </w:rPr>
      </w:pPr>
      <w:r w:rsidRPr="002B25A1">
        <w:rPr>
          <w:rFonts w:cs="Calibri"/>
          <w:lang w:val="en"/>
        </w:rPr>
        <w:t>Reports noted maintenance issues, coordinates work with external and internal service providers and creates work assignments for the staff</w:t>
      </w:r>
      <w:r w:rsidR="00373662" w:rsidRPr="002B25A1">
        <w:rPr>
          <w:rFonts w:cs="Calibri"/>
          <w:lang w:val="en"/>
        </w:rPr>
        <w:t xml:space="preserve"> </w:t>
      </w:r>
      <w:r w:rsidR="00E7152B">
        <w:rPr>
          <w:rFonts w:cs="Calibri"/>
          <w:lang w:val="en"/>
        </w:rPr>
        <w:t>including reception, security, mail, archiving, cleaning, catering, waste disposal and recycling</w:t>
      </w:r>
      <w:r w:rsidR="009F67CD">
        <w:rPr>
          <w:rFonts w:cs="Calibri"/>
          <w:lang w:val="en"/>
        </w:rPr>
        <w:t xml:space="preserve"> </w:t>
      </w:r>
    </w:p>
    <w:p w:rsidR="002B25A1" w:rsidRPr="002B25A1" w:rsidRDefault="002B25A1" w:rsidP="00A3629A">
      <w:pPr>
        <w:pStyle w:val="ListParagraph"/>
        <w:numPr>
          <w:ilvl w:val="1"/>
          <w:numId w:val="15"/>
        </w:numPr>
        <w:autoSpaceDE w:val="0"/>
        <w:autoSpaceDN w:val="0"/>
        <w:adjustRightInd w:val="0"/>
        <w:spacing w:after="0" w:line="320" w:lineRule="atLeast"/>
        <w:ind w:hanging="436"/>
        <w:jc w:val="both"/>
        <w:rPr>
          <w:rFonts w:cs="Calibri"/>
          <w:lang w:val="en"/>
        </w:rPr>
      </w:pPr>
      <w:r>
        <w:rPr>
          <w:rFonts w:cs="Calibri"/>
          <w:lang w:val="en"/>
        </w:rPr>
        <w:t>Focuses on using best business practice to improve efficiency by reducing operating costs while increasing productivity.</w:t>
      </w:r>
    </w:p>
    <w:p w:rsidR="00E0567C" w:rsidRPr="002B25A1" w:rsidRDefault="00E0567C" w:rsidP="00373662">
      <w:pPr>
        <w:spacing w:after="0" w:line="240" w:lineRule="auto"/>
        <w:rPr>
          <w:rFonts w:eastAsia="Times New Roman" w:cs="Times New Roman"/>
          <w:color w:val="000000"/>
          <w:lang w:eastAsia="en-NZ"/>
        </w:rPr>
      </w:pPr>
    </w:p>
    <w:p w:rsidR="00DA6E43" w:rsidRPr="002B25A1" w:rsidRDefault="00DA6E43" w:rsidP="00D75F4B">
      <w:pPr>
        <w:pStyle w:val="ListParagraph"/>
        <w:numPr>
          <w:ilvl w:val="0"/>
          <w:numId w:val="5"/>
        </w:numPr>
        <w:spacing w:after="0" w:line="240" w:lineRule="auto"/>
        <w:jc w:val="both"/>
        <w:rPr>
          <w:rFonts w:eastAsia="Times New Roman" w:cs="Times New Roman"/>
          <w:color w:val="000000"/>
          <w:lang w:eastAsia="en-NZ"/>
        </w:rPr>
      </w:pPr>
      <w:r w:rsidRPr="002B25A1">
        <w:rPr>
          <w:rFonts w:eastAsia="Times New Roman" w:cs="Times New Roman"/>
          <w:color w:val="000000"/>
          <w:lang w:eastAsia="en-NZ"/>
        </w:rPr>
        <w:t xml:space="preserve">Build </w:t>
      </w:r>
      <w:r w:rsidR="00ED0EA0" w:rsidRPr="002B25A1">
        <w:rPr>
          <w:rFonts w:eastAsia="Times New Roman" w:cs="Times New Roman"/>
          <w:color w:val="000000"/>
          <w:lang w:eastAsia="en-NZ"/>
        </w:rPr>
        <w:t>Capability</w:t>
      </w:r>
      <w:r w:rsidRPr="002B25A1">
        <w:rPr>
          <w:rFonts w:eastAsia="Times New Roman" w:cs="Times New Roman"/>
          <w:color w:val="000000"/>
          <w:lang w:eastAsia="en-NZ"/>
        </w:rPr>
        <w:t xml:space="preserve"> – build both personal and team’s cap</w:t>
      </w:r>
      <w:r w:rsidR="00ED0EA0" w:rsidRPr="002B25A1">
        <w:rPr>
          <w:rFonts w:eastAsia="Times New Roman" w:cs="Times New Roman"/>
          <w:color w:val="000000"/>
          <w:lang w:eastAsia="en-NZ"/>
        </w:rPr>
        <w:t xml:space="preserve">ability </w:t>
      </w:r>
      <w:r w:rsidRPr="002B25A1">
        <w:rPr>
          <w:rFonts w:eastAsia="Times New Roman" w:cs="Times New Roman"/>
          <w:color w:val="000000"/>
          <w:lang w:eastAsia="en-NZ"/>
        </w:rPr>
        <w:t xml:space="preserve">on </w:t>
      </w:r>
      <w:r w:rsidR="00373662" w:rsidRPr="002B25A1">
        <w:rPr>
          <w:rFonts w:eastAsia="Times New Roman" w:cs="Times New Roman"/>
          <w:color w:val="000000"/>
          <w:lang w:eastAsia="en-NZ"/>
        </w:rPr>
        <w:t xml:space="preserve">health and safety and facilities maintenance and execution </w:t>
      </w:r>
    </w:p>
    <w:p w:rsidR="003C6A2E" w:rsidRPr="00A3629A" w:rsidRDefault="003C6A2E" w:rsidP="00A3629A">
      <w:pPr>
        <w:pStyle w:val="ListParagraph"/>
        <w:numPr>
          <w:ilvl w:val="1"/>
          <w:numId w:val="15"/>
        </w:numPr>
        <w:autoSpaceDE w:val="0"/>
        <w:autoSpaceDN w:val="0"/>
        <w:adjustRightInd w:val="0"/>
        <w:spacing w:after="0" w:line="320" w:lineRule="atLeast"/>
        <w:ind w:hanging="436"/>
        <w:jc w:val="both"/>
        <w:rPr>
          <w:rFonts w:cs="Calibri"/>
          <w:lang w:val="en"/>
        </w:rPr>
      </w:pPr>
      <w:r w:rsidRPr="00A3629A">
        <w:rPr>
          <w:rFonts w:cs="Calibri"/>
          <w:lang w:val="en"/>
        </w:rPr>
        <w:t>Familiarity with job training methods and techniques</w:t>
      </w:r>
    </w:p>
    <w:p w:rsidR="00373662" w:rsidRPr="002B25A1" w:rsidRDefault="002B25A1" w:rsidP="00A3629A">
      <w:pPr>
        <w:pStyle w:val="ListParagraph"/>
        <w:numPr>
          <w:ilvl w:val="1"/>
          <w:numId w:val="15"/>
        </w:numPr>
        <w:autoSpaceDE w:val="0"/>
        <w:autoSpaceDN w:val="0"/>
        <w:adjustRightInd w:val="0"/>
        <w:spacing w:after="0" w:line="320" w:lineRule="atLeast"/>
        <w:ind w:hanging="436"/>
        <w:jc w:val="both"/>
        <w:rPr>
          <w:rFonts w:cs="Calibri"/>
          <w:lang w:val="en"/>
        </w:rPr>
      </w:pPr>
      <w:r>
        <w:rPr>
          <w:rFonts w:cs="Calibri"/>
          <w:lang w:val="en"/>
        </w:rPr>
        <w:t>Train and coach</w:t>
      </w:r>
      <w:r w:rsidR="00373662" w:rsidRPr="002B25A1">
        <w:rPr>
          <w:rFonts w:cs="Calibri"/>
          <w:lang w:val="en"/>
        </w:rPr>
        <w:t xml:space="preserve"> employees on heal</w:t>
      </w:r>
      <w:r w:rsidR="00F636CC">
        <w:rPr>
          <w:rFonts w:cs="Calibri"/>
          <w:lang w:val="en"/>
        </w:rPr>
        <w:t>th and safety topics, conduct</w:t>
      </w:r>
      <w:r w:rsidR="00373662" w:rsidRPr="002B25A1">
        <w:rPr>
          <w:rFonts w:cs="Calibri"/>
          <w:lang w:val="en"/>
        </w:rPr>
        <w:t xml:space="preserve"> regular safety   </w:t>
      </w:r>
      <w:r w:rsidR="00F636CC">
        <w:rPr>
          <w:rFonts w:cs="Calibri"/>
          <w:lang w:val="en"/>
        </w:rPr>
        <w:t>meetings, assess, and maintain</w:t>
      </w:r>
      <w:r w:rsidR="00373662" w:rsidRPr="002B25A1">
        <w:rPr>
          <w:rFonts w:cs="Calibri"/>
          <w:lang w:val="en"/>
        </w:rPr>
        <w:t xml:space="preserve"> risk, hazard, </w:t>
      </w:r>
      <w:r w:rsidR="00B817CD" w:rsidRPr="002B25A1">
        <w:rPr>
          <w:rFonts w:cs="Calibri"/>
          <w:lang w:val="en"/>
        </w:rPr>
        <w:t>health,</w:t>
      </w:r>
      <w:r w:rsidR="00373662" w:rsidRPr="002B25A1">
        <w:rPr>
          <w:rFonts w:cs="Calibri"/>
          <w:lang w:val="en"/>
        </w:rPr>
        <w:t xml:space="preserve"> and safety register and reporting</w:t>
      </w:r>
    </w:p>
    <w:p w:rsidR="003C6A2E" w:rsidRPr="00A3629A" w:rsidRDefault="003C6A2E" w:rsidP="00A3629A">
      <w:pPr>
        <w:pStyle w:val="ListParagraph"/>
        <w:numPr>
          <w:ilvl w:val="1"/>
          <w:numId w:val="15"/>
        </w:numPr>
        <w:autoSpaceDE w:val="0"/>
        <w:autoSpaceDN w:val="0"/>
        <w:adjustRightInd w:val="0"/>
        <w:spacing w:after="0" w:line="320" w:lineRule="atLeast"/>
        <w:ind w:hanging="436"/>
        <w:jc w:val="both"/>
        <w:rPr>
          <w:rFonts w:cs="Calibri"/>
          <w:lang w:val="en"/>
        </w:rPr>
      </w:pPr>
      <w:r w:rsidRPr="00A3629A">
        <w:rPr>
          <w:rFonts w:cs="Calibri"/>
          <w:lang w:val="en"/>
        </w:rPr>
        <w:t>Facilitate intervention training based on business needs</w:t>
      </w:r>
    </w:p>
    <w:p w:rsidR="003B3370" w:rsidRPr="00A3629A" w:rsidRDefault="006C4F34" w:rsidP="00A3629A">
      <w:pPr>
        <w:pStyle w:val="ListParagraph"/>
        <w:numPr>
          <w:ilvl w:val="1"/>
          <w:numId w:val="15"/>
        </w:numPr>
        <w:autoSpaceDE w:val="0"/>
        <w:autoSpaceDN w:val="0"/>
        <w:adjustRightInd w:val="0"/>
        <w:spacing w:after="0" w:line="320" w:lineRule="atLeast"/>
        <w:ind w:hanging="436"/>
        <w:jc w:val="both"/>
        <w:rPr>
          <w:rFonts w:cs="Calibri"/>
          <w:lang w:val="en"/>
        </w:rPr>
      </w:pPr>
      <w:r w:rsidRPr="00A3629A">
        <w:rPr>
          <w:rFonts w:cs="Calibri"/>
          <w:lang w:val="en"/>
        </w:rPr>
        <w:t xml:space="preserve">Take/make inbound/outbound calls from time to time </w:t>
      </w:r>
    </w:p>
    <w:p w:rsidR="003C6A2E" w:rsidRPr="00A3629A" w:rsidRDefault="003C6A2E" w:rsidP="00A3629A">
      <w:pPr>
        <w:pStyle w:val="ListParagraph"/>
        <w:numPr>
          <w:ilvl w:val="1"/>
          <w:numId w:val="15"/>
        </w:numPr>
        <w:autoSpaceDE w:val="0"/>
        <w:autoSpaceDN w:val="0"/>
        <w:adjustRightInd w:val="0"/>
        <w:spacing w:after="0" w:line="320" w:lineRule="atLeast"/>
        <w:ind w:hanging="436"/>
        <w:jc w:val="both"/>
        <w:rPr>
          <w:rFonts w:cs="Calibri"/>
          <w:lang w:val="en"/>
        </w:rPr>
      </w:pPr>
      <w:r w:rsidRPr="00A3629A">
        <w:rPr>
          <w:rFonts w:cs="Calibri"/>
          <w:lang w:val="en"/>
        </w:rPr>
        <w:t>Turn insights into action</w:t>
      </w:r>
    </w:p>
    <w:p w:rsidR="00DA6E43" w:rsidRPr="002B25A1" w:rsidRDefault="00DA6E43" w:rsidP="00DA6E43">
      <w:pPr>
        <w:pStyle w:val="ListParagraph"/>
        <w:spacing w:after="0" w:line="240" w:lineRule="auto"/>
        <w:ind w:left="934"/>
        <w:jc w:val="both"/>
        <w:rPr>
          <w:rFonts w:eastAsia="Times New Roman" w:cs="Times New Roman"/>
          <w:color w:val="000000"/>
          <w:lang w:eastAsia="en-NZ"/>
        </w:rPr>
      </w:pPr>
    </w:p>
    <w:p w:rsidR="003832DD" w:rsidRPr="002B25A1" w:rsidRDefault="00DA6E43" w:rsidP="00373662">
      <w:pPr>
        <w:pStyle w:val="ListParagraph"/>
        <w:numPr>
          <w:ilvl w:val="0"/>
          <w:numId w:val="5"/>
        </w:numPr>
        <w:spacing w:after="0" w:line="240" w:lineRule="auto"/>
        <w:jc w:val="both"/>
        <w:rPr>
          <w:rFonts w:eastAsia="Times New Roman" w:cs="Times New Roman"/>
          <w:color w:val="000000"/>
          <w:lang w:eastAsia="en-NZ"/>
        </w:rPr>
      </w:pPr>
      <w:r w:rsidRPr="002B25A1">
        <w:rPr>
          <w:rFonts w:eastAsia="Times New Roman" w:cs="Times New Roman"/>
          <w:color w:val="000000"/>
          <w:lang w:eastAsia="en-NZ"/>
        </w:rPr>
        <w:t>People Management</w:t>
      </w:r>
    </w:p>
    <w:p w:rsidR="00DA6E43" w:rsidRPr="002B25A1" w:rsidRDefault="00DA6E43" w:rsidP="00373662">
      <w:pPr>
        <w:pStyle w:val="ListParagraph"/>
        <w:numPr>
          <w:ilvl w:val="1"/>
          <w:numId w:val="5"/>
        </w:numPr>
        <w:spacing w:after="0" w:line="240" w:lineRule="auto"/>
        <w:jc w:val="both"/>
        <w:rPr>
          <w:rFonts w:eastAsia="Times New Roman" w:cs="Times New Roman"/>
          <w:color w:val="000000"/>
          <w:lang w:eastAsia="en-NZ"/>
        </w:rPr>
      </w:pPr>
      <w:r w:rsidRPr="002B25A1">
        <w:rPr>
          <w:rFonts w:eastAsia="Times New Roman" w:cs="Times New Roman"/>
          <w:color w:val="000000"/>
          <w:lang w:eastAsia="en-NZ"/>
        </w:rPr>
        <w:t>Teamwork</w:t>
      </w:r>
    </w:p>
    <w:p w:rsidR="00DA6E43" w:rsidRPr="002B25A1" w:rsidRDefault="00DA6E43" w:rsidP="00A3629A">
      <w:pPr>
        <w:pStyle w:val="ListParagraph"/>
        <w:numPr>
          <w:ilvl w:val="2"/>
          <w:numId w:val="5"/>
        </w:numPr>
        <w:spacing w:after="0" w:line="240" w:lineRule="auto"/>
        <w:ind w:left="1418" w:hanging="567"/>
        <w:jc w:val="both"/>
        <w:rPr>
          <w:rFonts w:eastAsia="Times New Roman" w:cs="Times New Roman"/>
          <w:color w:val="000000"/>
          <w:lang w:eastAsia="en-NZ"/>
        </w:rPr>
      </w:pPr>
      <w:r w:rsidRPr="002B25A1">
        <w:rPr>
          <w:rFonts w:eastAsia="Times New Roman" w:cs="Times New Roman"/>
          <w:color w:val="000000"/>
          <w:lang w:eastAsia="en-NZ"/>
        </w:rPr>
        <w:t xml:space="preserve">Work together with colleagues </w:t>
      </w:r>
      <w:r w:rsidR="0097570A" w:rsidRPr="002B25A1">
        <w:rPr>
          <w:rFonts w:eastAsia="Times New Roman" w:cs="Times New Roman"/>
          <w:color w:val="000000"/>
          <w:lang w:eastAsia="en-NZ"/>
        </w:rPr>
        <w:t xml:space="preserve">within L&amp;D Team and </w:t>
      </w:r>
      <w:r w:rsidRPr="002B25A1">
        <w:rPr>
          <w:rFonts w:eastAsia="Times New Roman" w:cs="Times New Roman"/>
          <w:color w:val="000000"/>
          <w:lang w:eastAsia="en-NZ"/>
        </w:rPr>
        <w:t>from other department to improve efficiency and overall service delivery a</w:t>
      </w:r>
      <w:r w:rsidR="003B3370" w:rsidRPr="002B25A1">
        <w:rPr>
          <w:rFonts w:eastAsia="Times New Roman" w:cs="Times New Roman"/>
          <w:color w:val="000000"/>
          <w:lang w:eastAsia="en-NZ"/>
        </w:rPr>
        <w:t>cross the business</w:t>
      </w:r>
    </w:p>
    <w:p w:rsidR="003B3370" w:rsidRPr="002B25A1" w:rsidRDefault="003B3370" w:rsidP="00A3629A">
      <w:pPr>
        <w:pStyle w:val="ListParagraph"/>
        <w:numPr>
          <w:ilvl w:val="2"/>
          <w:numId w:val="5"/>
        </w:numPr>
        <w:spacing w:after="0" w:line="240" w:lineRule="auto"/>
        <w:ind w:left="1418" w:hanging="567"/>
        <w:jc w:val="both"/>
        <w:rPr>
          <w:rFonts w:eastAsia="Times New Roman" w:cs="Times New Roman"/>
          <w:color w:val="000000"/>
          <w:lang w:eastAsia="en-NZ"/>
        </w:rPr>
      </w:pPr>
      <w:r w:rsidRPr="002B25A1">
        <w:rPr>
          <w:rFonts w:eastAsia="Times New Roman" w:cs="Times New Roman"/>
          <w:color w:val="000000"/>
          <w:lang w:eastAsia="en-NZ"/>
        </w:rPr>
        <w:t xml:space="preserve">Team Player – work in a rostered team based environment </w:t>
      </w:r>
    </w:p>
    <w:p w:rsidR="00686BFD" w:rsidRPr="002B25A1" w:rsidRDefault="00686BFD" w:rsidP="00373662">
      <w:pPr>
        <w:pStyle w:val="ListParagraph"/>
        <w:numPr>
          <w:ilvl w:val="1"/>
          <w:numId w:val="5"/>
        </w:numPr>
        <w:rPr>
          <w:rFonts w:eastAsia="Times New Roman" w:cs="Times New Roman"/>
          <w:color w:val="000000"/>
          <w:lang w:eastAsia="en-NZ"/>
        </w:rPr>
      </w:pPr>
      <w:r w:rsidRPr="002B25A1">
        <w:rPr>
          <w:rFonts w:eastAsia="Times New Roman" w:cs="Times New Roman"/>
          <w:color w:val="000000"/>
          <w:lang w:eastAsia="en-NZ"/>
        </w:rPr>
        <w:t>Stakeholder Management - manages relationship with cross functional teams operates in a client centric manner in relation to day to day tasks allocation.</w:t>
      </w:r>
    </w:p>
    <w:p w:rsidR="00EA0DAB" w:rsidRPr="002B25A1" w:rsidRDefault="00EA0DAB" w:rsidP="00EA0DAB">
      <w:pPr>
        <w:pStyle w:val="ListParagraph"/>
        <w:ind w:left="792"/>
        <w:rPr>
          <w:rFonts w:eastAsia="Times New Roman" w:cs="Times New Roman"/>
          <w:color w:val="000000"/>
          <w:lang w:eastAsia="en-NZ"/>
        </w:rPr>
      </w:pPr>
    </w:p>
    <w:p w:rsidR="00EA0DAB" w:rsidRPr="002B25A1" w:rsidRDefault="00EA0DAB" w:rsidP="00373662">
      <w:pPr>
        <w:pStyle w:val="ListParagraph"/>
        <w:numPr>
          <w:ilvl w:val="0"/>
          <w:numId w:val="5"/>
        </w:numPr>
        <w:rPr>
          <w:rFonts w:eastAsia="Times New Roman" w:cs="Times New Roman"/>
          <w:color w:val="000000"/>
          <w:lang w:eastAsia="en-NZ"/>
        </w:rPr>
      </w:pPr>
      <w:r w:rsidRPr="002B25A1">
        <w:rPr>
          <w:rFonts w:eastAsia="Times New Roman" w:cs="Times New Roman"/>
          <w:color w:val="000000"/>
          <w:lang w:eastAsia="en-NZ"/>
        </w:rPr>
        <w:t>Compliance</w:t>
      </w:r>
    </w:p>
    <w:p w:rsidR="00A3629A" w:rsidRDefault="003C6A2E" w:rsidP="00A3629A">
      <w:pPr>
        <w:pStyle w:val="ListParagraph"/>
        <w:numPr>
          <w:ilvl w:val="1"/>
          <w:numId w:val="5"/>
        </w:numPr>
        <w:spacing w:after="0" w:line="240" w:lineRule="auto"/>
        <w:jc w:val="both"/>
        <w:rPr>
          <w:rFonts w:eastAsia="Times New Roman" w:cs="Times New Roman"/>
          <w:color w:val="000000"/>
          <w:lang w:eastAsia="en-NZ"/>
        </w:rPr>
      </w:pPr>
      <w:r w:rsidRPr="00A3629A">
        <w:rPr>
          <w:rFonts w:eastAsia="Times New Roman" w:cs="Times New Roman"/>
          <w:color w:val="000000"/>
          <w:lang w:eastAsia="en-NZ"/>
        </w:rPr>
        <w:t>Listen to calls from time to time, evaluate and assess compliance requirements are met</w:t>
      </w:r>
    </w:p>
    <w:p w:rsidR="00373662" w:rsidRPr="00A3629A" w:rsidRDefault="00841B66" w:rsidP="00A3629A">
      <w:pPr>
        <w:pStyle w:val="ListParagraph"/>
        <w:numPr>
          <w:ilvl w:val="1"/>
          <w:numId w:val="5"/>
        </w:numPr>
        <w:spacing w:after="0" w:line="240" w:lineRule="auto"/>
        <w:jc w:val="both"/>
        <w:rPr>
          <w:rFonts w:eastAsia="Times New Roman" w:cs="Times New Roman"/>
          <w:color w:val="000000"/>
          <w:lang w:eastAsia="en-NZ"/>
        </w:rPr>
      </w:pPr>
      <w:r w:rsidRPr="00A3629A">
        <w:rPr>
          <w:rFonts w:cs="Calibri"/>
          <w:lang w:val="en"/>
        </w:rPr>
        <w:t xml:space="preserve">Role model, monitor, </w:t>
      </w:r>
      <w:r w:rsidR="00E11920" w:rsidRPr="00A3629A">
        <w:rPr>
          <w:rFonts w:cs="Calibri"/>
          <w:lang w:val="en"/>
        </w:rPr>
        <w:t xml:space="preserve">respond, </w:t>
      </w:r>
      <w:r w:rsidRPr="00A3629A">
        <w:rPr>
          <w:rFonts w:cs="Calibri"/>
          <w:lang w:val="en"/>
        </w:rPr>
        <w:t>report and train cross functional teams on Health &amp; Safety procedures and adherence to al</w:t>
      </w:r>
      <w:r w:rsidR="0097570A" w:rsidRPr="00A3629A">
        <w:rPr>
          <w:rFonts w:cs="Calibri"/>
          <w:lang w:val="en"/>
        </w:rPr>
        <w:t>l Telnet standard operating procedures and compliance requirements</w:t>
      </w:r>
    </w:p>
    <w:p w:rsidR="0068786E" w:rsidRPr="002B25A1" w:rsidRDefault="0068786E" w:rsidP="0068786E">
      <w:pPr>
        <w:spacing w:after="0" w:line="240" w:lineRule="auto"/>
        <w:jc w:val="both"/>
        <w:rPr>
          <w:rFonts w:eastAsia="Times New Roman" w:cs="Times New Roman"/>
          <w:color w:val="000000"/>
          <w:lang w:eastAsia="en-NZ"/>
        </w:rPr>
      </w:pPr>
    </w:p>
    <w:p w:rsidR="00696C98" w:rsidRPr="002B25A1" w:rsidRDefault="00501301" w:rsidP="00FA1F6E">
      <w:pPr>
        <w:pStyle w:val="ListParagraph"/>
        <w:numPr>
          <w:ilvl w:val="0"/>
          <w:numId w:val="1"/>
        </w:numPr>
        <w:ind w:left="426" w:hanging="426"/>
        <w:rPr>
          <w:b/>
        </w:rPr>
      </w:pPr>
      <w:r w:rsidRPr="002B25A1">
        <w:rPr>
          <w:b/>
        </w:rPr>
        <w:t>Key Performance Indicators (KPI</w:t>
      </w:r>
      <w:r w:rsidR="00696C98" w:rsidRPr="002B25A1">
        <w:rPr>
          <w:b/>
        </w:rPr>
        <w:t>s)</w:t>
      </w:r>
    </w:p>
    <w:p w:rsidR="00615DC0" w:rsidRPr="002B25A1" w:rsidRDefault="00615DC0" w:rsidP="00D278AF">
      <w:pPr>
        <w:pStyle w:val="ListParagraph"/>
        <w:ind w:left="426"/>
        <w:rPr>
          <w:b/>
        </w:rPr>
      </w:pPr>
    </w:p>
    <w:tbl>
      <w:tblPr>
        <w:tblStyle w:val="TableGrid"/>
        <w:tblW w:w="0" w:type="auto"/>
        <w:tblInd w:w="426" w:type="dxa"/>
        <w:tblLook w:val="04A0" w:firstRow="1" w:lastRow="0" w:firstColumn="1" w:lastColumn="0" w:noHBand="0" w:noVBand="1"/>
      </w:tblPr>
      <w:tblGrid>
        <w:gridCol w:w="1909"/>
        <w:gridCol w:w="3780"/>
        <w:gridCol w:w="2901"/>
      </w:tblGrid>
      <w:tr w:rsidR="00CB2CDE" w:rsidRPr="002B25A1" w:rsidTr="006671F5">
        <w:tc>
          <w:tcPr>
            <w:tcW w:w="1909" w:type="dxa"/>
            <w:shd w:val="clear" w:color="auto" w:fill="9CC2E5" w:themeFill="accent1" w:themeFillTint="99"/>
          </w:tcPr>
          <w:p w:rsidR="00CB2CDE" w:rsidRPr="002B25A1" w:rsidRDefault="00CB2CDE" w:rsidP="00A3692D">
            <w:pPr>
              <w:pStyle w:val="ListParagraph"/>
              <w:ind w:left="0"/>
              <w:jc w:val="center"/>
              <w:rPr>
                <w:b/>
              </w:rPr>
            </w:pPr>
            <w:r w:rsidRPr="002B25A1">
              <w:rPr>
                <w:b/>
              </w:rPr>
              <w:t>KPI</w:t>
            </w:r>
          </w:p>
        </w:tc>
        <w:tc>
          <w:tcPr>
            <w:tcW w:w="3780" w:type="dxa"/>
            <w:shd w:val="clear" w:color="auto" w:fill="9CC2E5" w:themeFill="accent1" w:themeFillTint="99"/>
          </w:tcPr>
          <w:p w:rsidR="00CB2CDE" w:rsidRPr="002B25A1" w:rsidRDefault="00CB2CDE" w:rsidP="00A3692D">
            <w:pPr>
              <w:pStyle w:val="ListParagraph"/>
              <w:ind w:left="0"/>
              <w:jc w:val="center"/>
              <w:rPr>
                <w:b/>
              </w:rPr>
            </w:pPr>
            <w:r w:rsidRPr="002B25A1">
              <w:rPr>
                <w:b/>
              </w:rPr>
              <w:t>Description</w:t>
            </w:r>
          </w:p>
        </w:tc>
        <w:tc>
          <w:tcPr>
            <w:tcW w:w="2901" w:type="dxa"/>
            <w:shd w:val="clear" w:color="auto" w:fill="9CC2E5" w:themeFill="accent1" w:themeFillTint="99"/>
          </w:tcPr>
          <w:p w:rsidR="00CB2CDE" w:rsidRPr="002B25A1" w:rsidRDefault="00CB2CDE" w:rsidP="00A3692D">
            <w:pPr>
              <w:pStyle w:val="ListParagraph"/>
              <w:ind w:left="0"/>
              <w:jc w:val="center"/>
              <w:rPr>
                <w:b/>
              </w:rPr>
            </w:pPr>
            <w:r w:rsidRPr="002B25A1">
              <w:rPr>
                <w:b/>
              </w:rPr>
              <w:t>How Assessed</w:t>
            </w:r>
          </w:p>
        </w:tc>
      </w:tr>
      <w:tr w:rsidR="00E7152B" w:rsidRPr="002B25A1" w:rsidTr="006671F5">
        <w:tc>
          <w:tcPr>
            <w:tcW w:w="1909" w:type="dxa"/>
            <w:tcBorders>
              <w:top w:val="single" w:sz="4" w:space="0" w:color="auto"/>
              <w:bottom w:val="single" w:sz="4" w:space="0" w:color="auto"/>
              <w:right w:val="single" w:sz="4" w:space="0" w:color="auto"/>
            </w:tcBorders>
          </w:tcPr>
          <w:p w:rsidR="00E7152B" w:rsidRPr="002B25A1" w:rsidRDefault="00E7152B" w:rsidP="00E7152B">
            <w:r w:rsidRPr="002B25A1">
              <w:t>Productivity</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E7152B" w:rsidRPr="002B25A1" w:rsidRDefault="00E7152B" w:rsidP="00E7152B">
            <w:pPr>
              <w:pStyle w:val="NormalWeb"/>
              <w:numPr>
                <w:ilvl w:val="0"/>
                <w:numId w:val="3"/>
              </w:numPr>
              <w:spacing w:before="0" w:beforeAutospacing="0" w:after="0" w:afterAutospacing="0"/>
              <w:rPr>
                <w:rFonts w:asciiTheme="minorHAnsi" w:hAnsiTheme="minorHAnsi" w:cs="Arial"/>
                <w:kern w:val="24"/>
                <w:sz w:val="22"/>
                <w:szCs w:val="22"/>
              </w:rPr>
            </w:pPr>
            <w:r w:rsidRPr="002B25A1">
              <w:rPr>
                <w:rFonts w:asciiTheme="minorHAnsi" w:hAnsiTheme="minorHAnsi" w:cs="Arial"/>
                <w:kern w:val="24"/>
                <w:sz w:val="22"/>
                <w:szCs w:val="22"/>
              </w:rPr>
              <w:t xml:space="preserve">Achieve set target to meet the fiscal year objective </w:t>
            </w:r>
          </w:p>
          <w:p w:rsidR="00E7152B" w:rsidRPr="002B25A1" w:rsidRDefault="00E7152B" w:rsidP="00A3629A">
            <w:pPr>
              <w:pStyle w:val="NormalWeb"/>
              <w:numPr>
                <w:ilvl w:val="0"/>
                <w:numId w:val="3"/>
              </w:numPr>
              <w:spacing w:before="0" w:beforeAutospacing="0" w:after="0" w:afterAutospacing="0"/>
              <w:ind w:left="671" w:hanging="284"/>
              <w:rPr>
                <w:rFonts w:asciiTheme="minorHAnsi" w:hAnsiTheme="minorHAnsi" w:cs="Arial"/>
                <w:kern w:val="24"/>
                <w:sz w:val="22"/>
                <w:szCs w:val="22"/>
              </w:rPr>
            </w:pPr>
            <w:r w:rsidRPr="002B25A1">
              <w:rPr>
                <w:rFonts w:asciiTheme="minorHAnsi" w:hAnsiTheme="minorHAnsi" w:cs="Arial"/>
                <w:kern w:val="24"/>
                <w:sz w:val="22"/>
                <w:szCs w:val="22"/>
              </w:rPr>
              <w:t>Schedule Adherence - Total time available over time scheduled to work</w:t>
            </w:r>
          </w:p>
          <w:p w:rsidR="00E7152B" w:rsidRPr="00A3629A" w:rsidRDefault="00E7152B" w:rsidP="00A3629A">
            <w:pPr>
              <w:pStyle w:val="NormalWeb"/>
              <w:numPr>
                <w:ilvl w:val="0"/>
                <w:numId w:val="3"/>
              </w:numPr>
              <w:spacing w:before="0" w:beforeAutospacing="0" w:after="0" w:afterAutospacing="0"/>
              <w:ind w:left="671" w:hanging="284"/>
              <w:rPr>
                <w:rFonts w:asciiTheme="minorHAnsi" w:hAnsiTheme="minorHAnsi" w:cs="Arial"/>
                <w:kern w:val="24"/>
                <w:sz w:val="22"/>
                <w:szCs w:val="22"/>
              </w:rPr>
            </w:pPr>
            <w:r w:rsidRPr="00A3629A">
              <w:rPr>
                <w:rFonts w:asciiTheme="minorHAnsi" w:hAnsiTheme="minorHAnsi" w:cs="Arial"/>
                <w:kern w:val="24"/>
                <w:sz w:val="22"/>
                <w:szCs w:val="22"/>
              </w:rPr>
              <w:t>Attendance - Total % of time available to work over forecasted work hours</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E7152B" w:rsidRPr="002B25A1" w:rsidRDefault="00E7152B" w:rsidP="00E7152B">
            <w:pPr>
              <w:pStyle w:val="ListParagraph"/>
              <w:numPr>
                <w:ilvl w:val="0"/>
                <w:numId w:val="3"/>
              </w:numPr>
            </w:pPr>
            <w:r w:rsidRPr="002B25A1">
              <w:rPr>
                <w:rFonts w:cs="Arial"/>
                <w:kern w:val="24"/>
              </w:rPr>
              <w:t xml:space="preserve">Attendance and adherence report </w:t>
            </w:r>
          </w:p>
        </w:tc>
      </w:tr>
      <w:tr w:rsidR="00E7152B" w:rsidRPr="002B25A1" w:rsidTr="00E52897">
        <w:tc>
          <w:tcPr>
            <w:tcW w:w="1909" w:type="dxa"/>
          </w:tcPr>
          <w:p w:rsidR="00E7152B" w:rsidRPr="002B25A1" w:rsidRDefault="00E7152B" w:rsidP="00E7152B">
            <w:r w:rsidRPr="002B25A1">
              <w:t xml:space="preserve">Reporting </w:t>
            </w:r>
          </w:p>
        </w:tc>
        <w:tc>
          <w:tcPr>
            <w:tcW w:w="3780" w:type="dxa"/>
          </w:tcPr>
          <w:p w:rsidR="00E7152B" w:rsidRPr="002B25A1" w:rsidRDefault="00E7152B" w:rsidP="00E7152B">
            <w:pPr>
              <w:pStyle w:val="NormalWeb"/>
              <w:numPr>
                <w:ilvl w:val="0"/>
                <w:numId w:val="3"/>
              </w:numPr>
              <w:spacing w:before="0" w:beforeAutospacing="0" w:after="0" w:afterAutospacing="0"/>
              <w:rPr>
                <w:rFonts w:asciiTheme="minorHAnsi" w:hAnsiTheme="minorHAnsi" w:cs="Arial"/>
                <w:bCs/>
                <w:kern w:val="24"/>
                <w:sz w:val="22"/>
                <w:szCs w:val="22"/>
              </w:rPr>
            </w:pPr>
            <w:r w:rsidRPr="002B25A1">
              <w:rPr>
                <w:rFonts w:asciiTheme="minorHAnsi" w:hAnsiTheme="minorHAnsi" w:cs="Arial"/>
                <w:bCs/>
                <w:kern w:val="24"/>
                <w:sz w:val="22"/>
                <w:szCs w:val="22"/>
              </w:rPr>
              <w:t>Accuracy</w:t>
            </w:r>
          </w:p>
          <w:p w:rsidR="00E7152B" w:rsidRPr="002B25A1" w:rsidRDefault="00E7152B" w:rsidP="00E7152B">
            <w:pPr>
              <w:pStyle w:val="NormalWeb"/>
              <w:numPr>
                <w:ilvl w:val="0"/>
                <w:numId w:val="3"/>
              </w:numPr>
              <w:spacing w:before="0" w:beforeAutospacing="0" w:after="0" w:afterAutospacing="0"/>
              <w:rPr>
                <w:rFonts w:asciiTheme="minorHAnsi" w:hAnsiTheme="minorHAnsi" w:cs="Arial"/>
                <w:bCs/>
                <w:kern w:val="24"/>
                <w:sz w:val="22"/>
                <w:szCs w:val="22"/>
              </w:rPr>
            </w:pPr>
            <w:r w:rsidRPr="002B25A1">
              <w:rPr>
                <w:rFonts w:asciiTheme="minorHAnsi" w:hAnsiTheme="minorHAnsi" w:cs="Arial"/>
                <w:bCs/>
                <w:kern w:val="24"/>
                <w:sz w:val="22"/>
                <w:szCs w:val="22"/>
              </w:rPr>
              <w:t>Quality of content</w:t>
            </w:r>
          </w:p>
          <w:p w:rsidR="00E7152B" w:rsidRPr="002B25A1" w:rsidRDefault="00E7152B" w:rsidP="00E7152B">
            <w:pPr>
              <w:pStyle w:val="NormalWeb"/>
              <w:numPr>
                <w:ilvl w:val="0"/>
                <w:numId w:val="3"/>
              </w:numPr>
              <w:spacing w:before="0" w:beforeAutospacing="0" w:after="0" w:afterAutospacing="0"/>
              <w:rPr>
                <w:rFonts w:asciiTheme="minorHAnsi" w:hAnsiTheme="minorHAnsi" w:cs="Arial"/>
                <w:bCs/>
                <w:kern w:val="24"/>
                <w:sz w:val="22"/>
                <w:szCs w:val="22"/>
              </w:rPr>
            </w:pPr>
            <w:r w:rsidRPr="002B25A1">
              <w:rPr>
                <w:rFonts w:asciiTheme="minorHAnsi" w:hAnsiTheme="minorHAnsi" w:cs="Arial"/>
                <w:bCs/>
                <w:kern w:val="24"/>
                <w:sz w:val="22"/>
                <w:szCs w:val="22"/>
              </w:rPr>
              <w:t>Relevance of intent and content</w:t>
            </w:r>
          </w:p>
          <w:p w:rsidR="00E7152B" w:rsidRPr="002B25A1" w:rsidRDefault="00E7152B" w:rsidP="00E7152B">
            <w:pPr>
              <w:pStyle w:val="NormalWeb"/>
              <w:numPr>
                <w:ilvl w:val="0"/>
                <w:numId w:val="3"/>
              </w:numPr>
              <w:spacing w:before="0" w:beforeAutospacing="0" w:after="0" w:afterAutospacing="0"/>
              <w:rPr>
                <w:rFonts w:asciiTheme="minorHAnsi" w:hAnsiTheme="minorHAnsi" w:cs="Arial"/>
                <w:bCs/>
                <w:kern w:val="24"/>
                <w:sz w:val="22"/>
                <w:szCs w:val="22"/>
              </w:rPr>
            </w:pPr>
            <w:r w:rsidRPr="002B25A1">
              <w:rPr>
                <w:rFonts w:asciiTheme="minorHAnsi" w:hAnsiTheme="minorHAnsi" w:cs="Arial"/>
                <w:bCs/>
                <w:kern w:val="24"/>
                <w:sz w:val="22"/>
                <w:szCs w:val="22"/>
              </w:rPr>
              <w:t xml:space="preserve">Adherence to </w:t>
            </w:r>
            <w:r>
              <w:rPr>
                <w:rFonts w:asciiTheme="minorHAnsi" w:hAnsiTheme="minorHAnsi" w:cs="Arial"/>
                <w:bCs/>
                <w:kern w:val="24"/>
                <w:sz w:val="22"/>
                <w:szCs w:val="22"/>
              </w:rPr>
              <w:t xml:space="preserve">template, processes, best business practices and </w:t>
            </w:r>
            <w:r w:rsidRPr="002B25A1">
              <w:rPr>
                <w:rFonts w:asciiTheme="minorHAnsi" w:hAnsiTheme="minorHAnsi" w:cs="Arial"/>
                <w:bCs/>
                <w:kern w:val="24"/>
                <w:sz w:val="22"/>
                <w:szCs w:val="22"/>
              </w:rPr>
              <w:t>advisory business statement</w:t>
            </w:r>
          </w:p>
        </w:tc>
        <w:tc>
          <w:tcPr>
            <w:tcW w:w="2901" w:type="dxa"/>
          </w:tcPr>
          <w:p w:rsidR="00E7152B" w:rsidRPr="002B25A1" w:rsidRDefault="00E7152B" w:rsidP="00E7152B">
            <w:pPr>
              <w:pStyle w:val="ListParagraph"/>
              <w:numPr>
                <w:ilvl w:val="0"/>
                <w:numId w:val="3"/>
              </w:numPr>
            </w:pPr>
            <w:r w:rsidRPr="002B25A1">
              <w:t>Quality and timeliness of reporting submission</w:t>
            </w:r>
          </w:p>
        </w:tc>
      </w:tr>
      <w:tr w:rsidR="00E7152B" w:rsidRPr="002B25A1" w:rsidTr="00E7152B">
        <w:trPr>
          <w:trHeight w:val="2641"/>
        </w:trPr>
        <w:tc>
          <w:tcPr>
            <w:tcW w:w="1909" w:type="dxa"/>
            <w:tcBorders>
              <w:top w:val="single" w:sz="4" w:space="0" w:color="auto"/>
              <w:bottom w:val="single" w:sz="4" w:space="0" w:color="auto"/>
              <w:right w:val="single" w:sz="4" w:space="0" w:color="auto"/>
            </w:tcBorders>
          </w:tcPr>
          <w:p w:rsidR="00E7152B" w:rsidRPr="00F636CC" w:rsidRDefault="00E7152B" w:rsidP="00E7152B">
            <w:pPr>
              <w:rPr>
                <w:rFonts w:eastAsia="Times New Roman" w:cs="Arial"/>
                <w:bCs/>
                <w:color w:val="000000"/>
                <w:bdr w:val="none" w:sz="0" w:space="0" w:color="auto" w:frame="1"/>
                <w:shd w:val="clear" w:color="auto" w:fill="FFFFFF"/>
              </w:rPr>
            </w:pPr>
            <w:r>
              <w:rPr>
                <w:rFonts w:eastAsia="Times New Roman" w:cs="Arial"/>
                <w:bCs/>
                <w:color w:val="000000"/>
                <w:bdr w:val="none" w:sz="0" w:space="0" w:color="auto" w:frame="1"/>
                <w:shd w:val="clear" w:color="auto" w:fill="FFFFFF"/>
              </w:rPr>
              <w:t>Backlog of deferred work</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E7152B" w:rsidRPr="00F636CC" w:rsidRDefault="00E7152B" w:rsidP="00E7152B">
            <w:pPr>
              <w:pStyle w:val="ListParagraph"/>
              <w:numPr>
                <w:ilvl w:val="0"/>
                <w:numId w:val="21"/>
              </w:numPr>
              <w:rPr>
                <w:rFonts w:cs="Arial"/>
                <w:kern w:val="24"/>
              </w:rPr>
            </w:pPr>
            <w:r w:rsidRPr="00E7152B">
              <w:rPr>
                <w:rFonts w:cs="Arial"/>
                <w:kern w:val="24"/>
              </w:rPr>
              <w:t xml:space="preserve">Backlog of deferred work should be no more than </w:t>
            </w:r>
            <w:r>
              <w:rPr>
                <w:rFonts w:cs="Arial"/>
                <w:kern w:val="24"/>
              </w:rPr>
              <w:t>4-6</w:t>
            </w:r>
            <w:r w:rsidRPr="00E7152B">
              <w:rPr>
                <w:rFonts w:cs="Arial"/>
                <w:kern w:val="24"/>
              </w:rPr>
              <w:t xml:space="preserve"> weeks.  These are work </w:t>
            </w:r>
            <w:r w:rsidRPr="00E7152B">
              <w:rPr>
                <w:rFonts w:eastAsia="Times New Roman" w:cs="Arial"/>
                <w:color w:val="000000"/>
                <w:shd w:val="clear" w:color="auto" w:fill="FFFFFF"/>
              </w:rPr>
              <w:t>not important enough for assignment and completion in the current workweek but will consider it for future weeks, depending on the priority of the request as it relates to other work tickets.</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E7152B" w:rsidRDefault="00E7152B" w:rsidP="00E7152B">
            <w:pPr>
              <w:pStyle w:val="ListParagraph"/>
              <w:numPr>
                <w:ilvl w:val="0"/>
                <w:numId w:val="21"/>
              </w:numPr>
              <w:rPr>
                <w:rFonts w:eastAsia="Times New Roman" w:cs="Arial"/>
                <w:color w:val="000000"/>
                <w:shd w:val="clear" w:color="auto" w:fill="FFFFFF"/>
              </w:rPr>
            </w:pPr>
            <w:r w:rsidRPr="00F636CC">
              <w:rPr>
                <w:rFonts w:eastAsia="Times New Roman" w:cs="Arial"/>
                <w:color w:val="000000"/>
                <w:shd w:val="clear" w:color="auto" w:fill="FFFFFF"/>
              </w:rPr>
              <w:t>Measu</w:t>
            </w:r>
            <w:r>
              <w:rPr>
                <w:rFonts w:eastAsia="Times New Roman" w:cs="Arial"/>
                <w:color w:val="000000"/>
                <w:shd w:val="clear" w:color="auto" w:fill="FFFFFF"/>
              </w:rPr>
              <w:t>red in hours all deferred work converted to backlog</w:t>
            </w:r>
          </w:p>
          <w:p w:rsidR="00E7152B" w:rsidRPr="00F636CC" w:rsidRDefault="00E7152B" w:rsidP="00E7152B">
            <w:pPr>
              <w:pStyle w:val="ListParagraph"/>
              <w:ind w:left="360"/>
              <w:rPr>
                <w:rFonts w:eastAsia="Times New Roman" w:cs="Arial"/>
                <w:color w:val="000000"/>
                <w:shd w:val="clear" w:color="auto" w:fill="FFFFFF"/>
              </w:rPr>
            </w:pPr>
          </w:p>
          <w:p w:rsidR="00E7152B" w:rsidRDefault="00E7152B" w:rsidP="00E7152B">
            <w:pPr>
              <w:pStyle w:val="ListParagraph"/>
              <w:ind w:left="360"/>
              <w:rPr>
                <w:rFonts w:eastAsia="Times New Roman" w:cs="Arial"/>
                <w:color w:val="000000"/>
                <w:shd w:val="clear" w:color="auto" w:fill="FFFFFF"/>
              </w:rPr>
            </w:pPr>
          </w:p>
          <w:p w:rsidR="00E7152B" w:rsidRDefault="00E7152B" w:rsidP="00E7152B">
            <w:pPr>
              <w:pStyle w:val="ListParagraph"/>
              <w:ind w:left="360"/>
              <w:rPr>
                <w:rFonts w:eastAsia="Times New Roman" w:cs="Arial"/>
                <w:color w:val="000000"/>
                <w:shd w:val="clear" w:color="auto" w:fill="FFFFFF"/>
              </w:rPr>
            </w:pPr>
          </w:p>
          <w:p w:rsidR="00E7152B" w:rsidRPr="00F636CC" w:rsidRDefault="00E7152B" w:rsidP="00E7152B">
            <w:pPr>
              <w:pStyle w:val="ListParagraph"/>
              <w:ind w:left="360"/>
            </w:pPr>
          </w:p>
        </w:tc>
      </w:tr>
      <w:tr w:rsidR="00E7152B" w:rsidRPr="002B25A1" w:rsidTr="006671F5">
        <w:tc>
          <w:tcPr>
            <w:tcW w:w="1909" w:type="dxa"/>
            <w:tcBorders>
              <w:top w:val="single" w:sz="4" w:space="0" w:color="auto"/>
              <w:bottom w:val="single" w:sz="4" w:space="0" w:color="auto"/>
              <w:right w:val="single" w:sz="4" w:space="0" w:color="auto"/>
            </w:tcBorders>
          </w:tcPr>
          <w:p w:rsidR="00E7152B" w:rsidRPr="00F636CC" w:rsidRDefault="00E7152B" w:rsidP="00E7152B">
            <w:pPr>
              <w:rPr>
                <w:rFonts w:eastAsia="Times New Roman" w:cs="Arial"/>
                <w:bCs/>
                <w:color w:val="000000"/>
                <w:bdr w:val="none" w:sz="0" w:space="0" w:color="auto" w:frame="1"/>
                <w:shd w:val="clear" w:color="auto" w:fill="FFFFFF"/>
              </w:rPr>
            </w:pPr>
            <w:r w:rsidRPr="00F636CC">
              <w:rPr>
                <w:rFonts w:eastAsia="Times New Roman" w:cs="Arial"/>
                <w:bCs/>
                <w:color w:val="000000"/>
                <w:bdr w:val="none" w:sz="0" w:space="0" w:color="auto" w:frame="1"/>
                <w:shd w:val="clear" w:color="auto" w:fill="FFFFFF"/>
              </w:rPr>
              <w:t>Preventive Maintenance Program Compliance</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E7152B" w:rsidRDefault="00E7152B" w:rsidP="00E7152B">
            <w:pPr>
              <w:pStyle w:val="ListParagraph"/>
              <w:numPr>
                <w:ilvl w:val="0"/>
                <w:numId w:val="7"/>
              </w:numPr>
              <w:rPr>
                <w:rFonts w:eastAsia="Times New Roman" w:cs="Arial"/>
                <w:kern w:val="24"/>
                <w:lang w:val="en-US"/>
              </w:rPr>
            </w:pPr>
            <w:r w:rsidRPr="00F636CC">
              <w:rPr>
                <w:rFonts w:eastAsia="Times New Roman" w:cs="Arial"/>
                <w:kern w:val="24"/>
                <w:lang w:val="en-US"/>
              </w:rPr>
              <w:t xml:space="preserve">Improves proactive maintenance. All facilities and critical equipment, inspections and </w:t>
            </w:r>
            <w:r w:rsidR="00B817CD" w:rsidRPr="00F636CC">
              <w:rPr>
                <w:rFonts w:eastAsia="Times New Roman" w:cs="Arial"/>
                <w:kern w:val="24"/>
                <w:lang w:val="en-US"/>
              </w:rPr>
              <w:t>procedures are</w:t>
            </w:r>
            <w:r w:rsidRPr="00F636CC">
              <w:rPr>
                <w:rFonts w:eastAsia="Times New Roman" w:cs="Arial"/>
                <w:kern w:val="24"/>
                <w:lang w:val="en-US"/>
              </w:rPr>
              <w:t xml:space="preserve"> completed on time. </w:t>
            </w:r>
          </w:p>
          <w:p w:rsidR="00E7152B" w:rsidRPr="00F636CC" w:rsidRDefault="00E7152B" w:rsidP="00E7152B">
            <w:pPr>
              <w:pStyle w:val="ListParagraph"/>
              <w:numPr>
                <w:ilvl w:val="0"/>
                <w:numId w:val="7"/>
              </w:numPr>
              <w:rPr>
                <w:rFonts w:eastAsia="Times New Roman" w:cs="Arial"/>
                <w:kern w:val="24"/>
                <w:lang w:val="en-US"/>
              </w:rPr>
            </w:pPr>
            <w:r>
              <w:rPr>
                <w:rFonts w:eastAsia="Times New Roman" w:cs="Arial"/>
                <w:kern w:val="24"/>
                <w:lang w:val="en-US"/>
              </w:rPr>
              <w:t>Meets fiscal year objectives</w:t>
            </w:r>
          </w:p>
          <w:p w:rsidR="00E7152B" w:rsidRPr="002B25A1" w:rsidRDefault="00E7152B" w:rsidP="00E7152B">
            <w:pPr>
              <w:pStyle w:val="NormalWeb"/>
              <w:spacing w:before="0" w:beforeAutospacing="0" w:after="0" w:afterAutospacing="0"/>
              <w:ind w:left="360"/>
              <w:rPr>
                <w:rFonts w:asciiTheme="minorHAnsi" w:hAnsiTheme="minorHAnsi" w:cs="Arial"/>
                <w:kern w:val="24"/>
                <w:sz w:val="22"/>
                <w:szCs w:val="22"/>
              </w:rPr>
            </w:pP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E7152B" w:rsidRPr="002B25A1" w:rsidRDefault="00E7152B" w:rsidP="00E7152B">
            <w:pPr>
              <w:pStyle w:val="ListParagraph"/>
              <w:numPr>
                <w:ilvl w:val="0"/>
                <w:numId w:val="7"/>
              </w:numPr>
              <w:rPr>
                <w:rFonts w:eastAsia="Times New Roman" w:cs="Arial"/>
                <w:color w:val="000000"/>
                <w:shd w:val="clear" w:color="auto" w:fill="FFFFFF"/>
              </w:rPr>
            </w:pPr>
            <w:r w:rsidRPr="00F636CC">
              <w:rPr>
                <w:rFonts w:eastAsia="Times New Roman" w:cs="Arial"/>
                <w:color w:val="000000"/>
                <w:shd w:val="clear" w:color="auto" w:fill="FFFFFF"/>
              </w:rPr>
              <w:t>Completes on time and within budget.</w:t>
            </w:r>
          </w:p>
        </w:tc>
      </w:tr>
      <w:tr w:rsidR="00E7152B" w:rsidRPr="002B25A1" w:rsidTr="006671F5">
        <w:tc>
          <w:tcPr>
            <w:tcW w:w="1909" w:type="dxa"/>
            <w:tcBorders>
              <w:top w:val="single" w:sz="4" w:space="0" w:color="auto"/>
              <w:bottom w:val="single" w:sz="4" w:space="0" w:color="auto"/>
              <w:right w:val="single" w:sz="4" w:space="0" w:color="auto"/>
            </w:tcBorders>
          </w:tcPr>
          <w:p w:rsidR="00E7152B" w:rsidRPr="00F636CC" w:rsidRDefault="00E7152B" w:rsidP="00E7152B">
            <w:pPr>
              <w:rPr>
                <w:rFonts w:eastAsia="Times New Roman" w:cs="Arial"/>
                <w:bCs/>
                <w:color w:val="000000"/>
                <w:bdr w:val="none" w:sz="0" w:space="0" w:color="auto" w:frame="1"/>
                <w:shd w:val="clear" w:color="auto" w:fill="FFFFFF"/>
              </w:rPr>
            </w:pPr>
            <w:r w:rsidRPr="00F636CC">
              <w:rPr>
                <w:rFonts w:eastAsia="Times New Roman" w:cs="Arial"/>
                <w:bCs/>
                <w:color w:val="000000"/>
                <w:bdr w:val="none" w:sz="0" w:space="0" w:color="auto" w:frame="1"/>
                <w:shd w:val="clear" w:color="auto" w:fill="FFFFFF"/>
              </w:rPr>
              <w:t>Weekly work-schedule compliance</w:t>
            </w:r>
            <w:r w:rsidRPr="00F636CC">
              <w:rPr>
                <w:rFonts w:eastAsia="Times New Roman" w:cs="Arial"/>
                <w:color w:val="000000"/>
                <w:shd w:val="clear" w:color="auto" w:fill="FFFFFF"/>
              </w:rPr>
              <w:t>.</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E7152B" w:rsidRPr="00E7152B" w:rsidRDefault="00E7152B" w:rsidP="00E7152B">
            <w:pPr>
              <w:pStyle w:val="NormalWeb"/>
              <w:numPr>
                <w:ilvl w:val="0"/>
                <w:numId w:val="7"/>
              </w:numPr>
              <w:spacing w:before="0" w:beforeAutospacing="0" w:after="0" w:afterAutospacing="0"/>
              <w:rPr>
                <w:rFonts w:asciiTheme="minorHAnsi" w:hAnsiTheme="minorHAnsi" w:cs="Arial"/>
                <w:kern w:val="24"/>
                <w:sz w:val="22"/>
                <w:szCs w:val="22"/>
              </w:rPr>
            </w:pPr>
            <w:r w:rsidRPr="00F636CC">
              <w:rPr>
                <w:rFonts w:asciiTheme="minorHAnsi" w:hAnsiTheme="minorHAnsi" w:cs="Arial"/>
                <w:color w:val="000000"/>
                <w:sz w:val="22"/>
                <w:szCs w:val="22"/>
                <w:shd w:val="clear" w:color="auto" w:fill="FFFFFF"/>
              </w:rPr>
              <w:t>This KPI measures the ability to schedule and complete work for customers.</w:t>
            </w:r>
          </w:p>
          <w:p w:rsidR="00E7152B" w:rsidRPr="002B25A1" w:rsidRDefault="00E7152B" w:rsidP="00E7152B">
            <w:pPr>
              <w:pStyle w:val="NormalWeb"/>
              <w:numPr>
                <w:ilvl w:val="0"/>
                <w:numId w:val="7"/>
              </w:numPr>
              <w:spacing w:before="0" w:beforeAutospacing="0" w:after="0" w:afterAutospacing="0"/>
              <w:rPr>
                <w:rFonts w:asciiTheme="minorHAnsi" w:hAnsiTheme="minorHAnsi" w:cs="Arial"/>
                <w:kern w:val="24"/>
                <w:sz w:val="22"/>
                <w:szCs w:val="22"/>
              </w:rPr>
            </w:pPr>
            <w:r>
              <w:rPr>
                <w:rFonts w:asciiTheme="minorHAnsi" w:hAnsiTheme="minorHAnsi" w:cs="Arial"/>
                <w:color w:val="000000"/>
                <w:sz w:val="22"/>
                <w:szCs w:val="22"/>
                <w:shd w:val="clear" w:color="auto" w:fill="FFFFFF"/>
              </w:rPr>
              <w:t>Meets fiscal year objective</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E7152B" w:rsidRPr="002B25A1" w:rsidRDefault="00E7152B" w:rsidP="00E7152B">
            <w:pPr>
              <w:pStyle w:val="ListParagraph"/>
              <w:numPr>
                <w:ilvl w:val="0"/>
                <w:numId w:val="7"/>
              </w:numPr>
              <w:rPr>
                <w:rFonts w:eastAsia="Times New Roman" w:cs="Arial"/>
                <w:color w:val="000000"/>
                <w:shd w:val="clear" w:color="auto" w:fill="FFFFFF"/>
              </w:rPr>
            </w:pPr>
            <w:r w:rsidRPr="00F636CC">
              <w:rPr>
                <w:rFonts w:eastAsia="Times New Roman" w:cs="Arial"/>
                <w:color w:val="000000"/>
                <w:shd w:val="clear" w:color="auto" w:fill="FFFFFF"/>
              </w:rPr>
              <w:t>Completes on time and within budget.</w:t>
            </w:r>
          </w:p>
        </w:tc>
      </w:tr>
      <w:tr w:rsidR="00E7152B" w:rsidRPr="002B25A1" w:rsidTr="006671F5">
        <w:tc>
          <w:tcPr>
            <w:tcW w:w="1909" w:type="dxa"/>
            <w:tcBorders>
              <w:top w:val="single" w:sz="4" w:space="0" w:color="auto"/>
              <w:bottom w:val="single" w:sz="4" w:space="0" w:color="auto"/>
              <w:right w:val="single" w:sz="4" w:space="0" w:color="auto"/>
            </w:tcBorders>
          </w:tcPr>
          <w:p w:rsidR="00E7152B" w:rsidRPr="002B25A1" w:rsidRDefault="00E7152B" w:rsidP="00E7152B">
            <w:pPr>
              <w:pStyle w:val="ListParagraph"/>
              <w:ind w:left="0"/>
            </w:pPr>
            <w:r>
              <w:t>Evaluation Rating</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E11920" w:rsidRDefault="00E11920" w:rsidP="00E11920">
            <w:pPr>
              <w:pStyle w:val="ListParagraph"/>
              <w:numPr>
                <w:ilvl w:val="0"/>
                <w:numId w:val="22"/>
              </w:numPr>
              <w:rPr>
                <w:rFonts w:eastAsia="Times New Roman" w:cs="Arial"/>
                <w:kern w:val="24"/>
                <w:lang w:val="en-US"/>
              </w:rPr>
            </w:pPr>
            <w:r>
              <w:rPr>
                <w:rFonts w:eastAsia="Times New Roman" w:cs="Arial"/>
                <w:kern w:val="24"/>
                <w:lang w:val="en-US"/>
              </w:rPr>
              <w:t>Meets fiscal year objective</w:t>
            </w:r>
          </w:p>
          <w:p w:rsidR="00E11920" w:rsidRPr="00E11920" w:rsidRDefault="00E11920" w:rsidP="00E11920">
            <w:pPr>
              <w:pStyle w:val="ListParagraph"/>
              <w:numPr>
                <w:ilvl w:val="1"/>
                <w:numId w:val="22"/>
              </w:numPr>
              <w:rPr>
                <w:rFonts w:eastAsia="Times New Roman" w:cs="Arial"/>
                <w:kern w:val="24"/>
                <w:lang w:val="en-US"/>
              </w:rPr>
            </w:pPr>
            <w:r>
              <w:rPr>
                <w:rFonts w:eastAsia="Times New Roman" w:cs="Arial"/>
                <w:kern w:val="24"/>
                <w:lang w:val="en-US"/>
              </w:rPr>
              <w:t xml:space="preserve">Complaints receive in relation to facilities maintenance and service level provided </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E7152B" w:rsidRPr="002B25A1" w:rsidRDefault="00E11920" w:rsidP="00E7152B">
            <w:pPr>
              <w:pStyle w:val="ListParagraph"/>
              <w:numPr>
                <w:ilvl w:val="0"/>
                <w:numId w:val="3"/>
              </w:numPr>
            </w:pPr>
            <w:r>
              <w:t xml:space="preserve">Survey, </w:t>
            </w:r>
            <w:r w:rsidR="00B817CD">
              <w:t>emails,</w:t>
            </w:r>
            <w:r>
              <w:t xml:space="preserve"> or feedback received </w:t>
            </w:r>
          </w:p>
        </w:tc>
      </w:tr>
    </w:tbl>
    <w:p w:rsidR="00211C74" w:rsidRPr="002B25A1" w:rsidRDefault="00211C74" w:rsidP="00BA2679">
      <w:pPr>
        <w:pStyle w:val="ListParagraph"/>
        <w:spacing w:after="0"/>
        <w:ind w:left="426"/>
      </w:pPr>
    </w:p>
    <w:p w:rsidR="00615DC0" w:rsidRPr="002B25A1" w:rsidRDefault="00615DC0" w:rsidP="00FB3567">
      <w:pPr>
        <w:pStyle w:val="ListParagraph"/>
        <w:ind w:left="426"/>
      </w:pPr>
    </w:p>
    <w:p w:rsidR="00E82AA3" w:rsidRPr="002B25A1" w:rsidRDefault="00914B25" w:rsidP="00BD4186">
      <w:pPr>
        <w:pStyle w:val="ListParagraph"/>
        <w:numPr>
          <w:ilvl w:val="0"/>
          <w:numId w:val="1"/>
        </w:numPr>
        <w:ind w:left="426"/>
      </w:pPr>
      <w:r w:rsidRPr="002B25A1">
        <w:rPr>
          <w:b/>
        </w:rPr>
        <w:t xml:space="preserve">Key </w:t>
      </w:r>
      <w:r w:rsidR="00BD4186" w:rsidRPr="002B25A1">
        <w:rPr>
          <w:b/>
        </w:rPr>
        <w:t xml:space="preserve">Skills and Capabilities </w:t>
      </w:r>
    </w:p>
    <w:p w:rsidR="00BD4186" w:rsidRPr="002B25A1" w:rsidRDefault="00BD4186" w:rsidP="00BD4186">
      <w:pPr>
        <w:pStyle w:val="ListParagraph"/>
        <w:ind w:left="426"/>
      </w:pPr>
    </w:p>
    <w:tbl>
      <w:tblPr>
        <w:tblStyle w:val="TableGrid"/>
        <w:tblW w:w="0" w:type="auto"/>
        <w:tblInd w:w="426" w:type="dxa"/>
        <w:tblLook w:val="04A0" w:firstRow="1" w:lastRow="0" w:firstColumn="1" w:lastColumn="0" w:noHBand="0" w:noVBand="1"/>
      </w:tblPr>
      <w:tblGrid>
        <w:gridCol w:w="2415"/>
        <w:gridCol w:w="3541"/>
        <w:gridCol w:w="2634"/>
      </w:tblGrid>
      <w:tr w:rsidR="004A028E" w:rsidRPr="002B25A1" w:rsidTr="005C16DA">
        <w:tc>
          <w:tcPr>
            <w:tcW w:w="2415" w:type="dxa"/>
            <w:shd w:val="clear" w:color="auto" w:fill="9CC2E5" w:themeFill="accent1" w:themeFillTint="99"/>
          </w:tcPr>
          <w:p w:rsidR="004A028E" w:rsidRPr="002B25A1" w:rsidRDefault="004A028E" w:rsidP="004A028E">
            <w:pPr>
              <w:pStyle w:val="ListParagraph"/>
              <w:ind w:left="0"/>
              <w:jc w:val="center"/>
              <w:rPr>
                <w:b/>
              </w:rPr>
            </w:pPr>
            <w:r w:rsidRPr="002B25A1">
              <w:rPr>
                <w:b/>
              </w:rPr>
              <w:t>Cap</w:t>
            </w:r>
            <w:r w:rsidR="001825DA" w:rsidRPr="002B25A1">
              <w:rPr>
                <w:b/>
              </w:rPr>
              <w:t>able to</w:t>
            </w:r>
          </w:p>
        </w:tc>
        <w:tc>
          <w:tcPr>
            <w:tcW w:w="3541" w:type="dxa"/>
            <w:shd w:val="clear" w:color="auto" w:fill="9CC2E5" w:themeFill="accent1" w:themeFillTint="99"/>
          </w:tcPr>
          <w:p w:rsidR="004A028E" w:rsidRPr="002B25A1" w:rsidRDefault="004A028E" w:rsidP="004A028E">
            <w:pPr>
              <w:pStyle w:val="ListParagraph"/>
              <w:ind w:left="0"/>
              <w:jc w:val="center"/>
              <w:rPr>
                <w:b/>
              </w:rPr>
            </w:pPr>
            <w:r w:rsidRPr="002B25A1">
              <w:rPr>
                <w:b/>
              </w:rPr>
              <w:t>Description</w:t>
            </w:r>
          </w:p>
        </w:tc>
        <w:tc>
          <w:tcPr>
            <w:tcW w:w="2634" w:type="dxa"/>
            <w:shd w:val="clear" w:color="auto" w:fill="9CC2E5" w:themeFill="accent1" w:themeFillTint="99"/>
          </w:tcPr>
          <w:p w:rsidR="004A028E" w:rsidRPr="002B25A1" w:rsidRDefault="004A028E" w:rsidP="004A028E">
            <w:pPr>
              <w:pStyle w:val="ListParagraph"/>
              <w:ind w:left="0"/>
              <w:jc w:val="center"/>
              <w:rPr>
                <w:b/>
              </w:rPr>
            </w:pPr>
            <w:r w:rsidRPr="002B25A1">
              <w:rPr>
                <w:b/>
              </w:rPr>
              <w:t>How assessed</w:t>
            </w:r>
          </w:p>
        </w:tc>
      </w:tr>
      <w:tr w:rsidR="00E7152B" w:rsidRPr="002B25A1" w:rsidTr="000E3D32">
        <w:tc>
          <w:tcPr>
            <w:tcW w:w="2415" w:type="dxa"/>
            <w:tcBorders>
              <w:top w:val="single" w:sz="4" w:space="0" w:color="auto"/>
              <w:bottom w:val="single" w:sz="4" w:space="0" w:color="auto"/>
              <w:right w:val="single" w:sz="4" w:space="0" w:color="auto"/>
            </w:tcBorders>
          </w:tcPr>
          <w:p w:rsidR="00E7152B" w:rsidRPr="002B25A1" w:rsidRDefault="00E11920" w:rsidP="00E7152B">
            <w:r>
              <w:t xml:space="preserve">Planning and organizational skills </w:t>
            </w:r>
          </w:p>
        </w:tc>
        <w:tc>
          <w:tcPr>
            <w:tcW w:w="3541" w:type="dxa"/>
            <w:tcBorders>
              <w:top w:val="single" w:sz="4" w:space="0" w:color="auto"/>
              <w:left w:val="single" w:sz="4" w:space="0" w:color="auto"/>
              <w:bottom w:val="single" w:sz="4" w:space="0" w:color="auto"/>
              <w:right w:val="single" w:sz="4" w:space="0" w:color="auto"/>
            </w:tcBorders>
            <w:shd w:val="clear" w:color="auto" w:fill="auto"/>
          </w:tcPr>
          <w:p w:rsidR="00E7152B" w:rsidRDefault="00E11920" w:rsidP="00E11920">
            <w:pPr>
              <w:pStyle w:val="ListParagraph"/>
              <w:numPr>
                <w:ilvl w:val="0"/>
                <w:numId w:val="3"/>
              </w:numPr>
              <w:rPr>
                <w:rFonts w:eastAsia="Times New Roman" w:cs="Arial"/>
                <w:kern w:val="24"/>
                <w:lang w:val="en-US"/>
              </w:rPr>
            </w:pPr>
            <w:r>
              <w:rPr>
                <w:rFonts w:eastAsia="Times New Roman" w:cs="Arial"/>
                <w:kern w:val="24"/>
                <w:lang w:val="en-US"/>
              </w:rPr>
              <w:t>Able to plan and organizes projects or work which need to be completed</w:t>
            </w:r>
          </w:p>
          <w:p w:rsidR="00E11920" w:rsidRPr="00E11920" w:rsidRDefault="00E11920" w:rsidP="00E11920">
            <w:pPr>
              <w:pStyle w:val="ListParagraph"/>
              <w:numPr>
                <w:ilvl w:val="0"/>
                <w:numId w:val="3"/>
              </w:numPr>
              <w:rPr>
                <w:rFonts w:eastAsia="Times New Roman" w:cs="Arial"/>
                <w:kern w:val="24"/>
                <w:lang w:val="en-US"/>
              </w:rPr>
            </w:pPr>
            <w:r>
              <w:rPr>
                <w:rFonts w:eastAsia="Times New Roman" w:cs="Arial"/>
                <w:kern w:val="24"/>
                <w:lang w:val="en-US"/>
              </w:rPr>
              <w:t>Exhibits effective time management skills</w:t>
            </w:r>
          </w:p>
        </w:tc>
        <w:tc>
          <w:tcPr>
            <w:tcW w:w="2634" w:type="dxa"/>
            <w:tcBorders>
              <w:top w:val="single" w:sz="4" w:space="0" w:color="auto"/>
              <w:left w:val="single" w:sz="4" w:space="0" w:color="auto"/>
              <w:bottom w:val="single" w:sz="4" w:space="0" w:color="auto"/>
              <w:right w:val="single" w:sz="4" w:space="0" w:color="auto"/>
            </w:tcBorders>
            <w:shd w:val="clear" w:color="auto" w:fill="auto"/>
          </w:tcPr>
          <w:p w:rsidR="00E7152B" w:rsidRPr="002B25A1" w:rsidRDefault="00E11920" w:rsidP="00E11920">
            <w:pPr>
              <w:pStyle w:val="ListParagraph"/>
              <w:numPr>
                <w:ilvl w:val="0"/>
                <w:numId w:val="3"/>
              </w:numPr>
            </w:pPr>
            <w:r>
              <w:t>Documented evidence that work has been completed on time and within budget</w:t>
            </w:r>
            <w:r w:rsidR="00042E05">
              <w:t xml:space="preserve"> verified by Finance Officer and L&amp;D Manager</w:t>
            </w:r>
          </w:p>
        </w:tc>
      </w:tr>
      <w:tr w:rsidR="00E7152B" w:rsidRPr="002B25A1" w:rsidTr="005C16DA">
        <w:tc>
          <w:tcPr>
            <w:tcW w:w="2415" w:type="dxa"/>
          </w:tcPr>
          <w:p w:rsidR="00E7152B" w:rsidRPr="002B25A1" w:rsidRDefault="00E11920" w:rsidP="00E7152B">
            <w:r>
              <w:t>Multi-task and prioritize</w:t>
            </w:r>
          </w:p>
        </w:tc>
        <w:tc>
          <w:tcPr>
            <w:tcW w:w="3541" w:type="dxa"/>
          </w:tcPr>
          <w:p w:rsidR="00E7152B" w:rsidRPr="002B25A1" w:rsidRDefault="00E11920" w:rsidP="00E11920">
            <w:pPr>
              <w:pStyle w:val="NormalWeb"/>
              <w:numPr>
                <w:ilvl w:val="0"/>
                <w:numId w:val="24"/>
              </w:numPr>
              <w:spacing w:before="0" w:beforeAutospacing="0" w:after="0" w:afterAutospacing="0"/>
              <w:rPr>
                <w:rFonts w:asciiTheme="minorHAnsi" w:hAnsiTheme="minorHAnsi" w:cs="Arial"/>
                <w:bCs/>
                <w:kern w:val="24"/>
                <w:sz w:val="22"/>
                <w:szCs w:val="22"/>
              </w:rPr>
            </w:pPr>
            <w:r>
              <w:rPr>
                <w:rFonts w:asciiTheme="minorHAnsi" w:hAnsiTheme="minorHAnsi" w:cs="Arial"/>
                <w:bCs/>
                <w:kern w:val="24"/>
                <w:sz w:val="22"/>
                <w:szCs w:val="22"/>
              </w:rPr>
              <w:t>Able to multi-task and prioritize workload based on business needs</w:t>
            </w:r>
          </w:p>
        </w:tc>
        <w:tc>
          <w:tcPr>
            <w:tcW w:w="2634" w:type="dxa"/>
          </w:tcPr>
          <w:p w:rsidR="00E7152B" w:rsidRPr="002B25A1" w:rsidRDefault="00E11920" w:rsidP="00E11920">
            <w:pPr>
              <w:pStyle w:val="ListParagraph"/>
              <w:numPr>
                <w:ilvl w:val="0"/>
                <w:numId w:val="23"/>
              </w:numPr>
            </w:pPr>
            <w:r>
              <w:t xml:space="preserve">Documented evidence that work has been completed based on </w:t>
            </w:r>
            <w:r>
              <w:lastRenderedPageBreak/>
              <w:t>business needs</w:t>
            </w:r>
            <w:r w:rsidR="00042E05">
              <w:t xml:space="preserve"> verified by L&amp;D Manager</w:t>
            </w:r>
          </w:p>
        </w:tc>
      </w:tr>
      <w:tr w:rsidR="00E7152B" w:rsidRPr="002B25A1" w:rsidTr="000E3D32">
        <w:tc>
          <w:tcPr>
            <w:tcW w:w="2415" w:type="dxa"/>
            <w:tcBorders>
              <w:top w:val="single" w:sz="4" w:space="0" w:color="auto"/>
              <w:bottom w:val="single" w:sz="4" w:space="0" w:color="auto"/>
              <w:right w:val="single" w:sz="4" w:space="0" w:color="auto"/>
            </w:tcBorders>
          </w:tcPr>
          <w:p w:rsidR="00E7152B" w:rsidRPr="002B25A1" w:rsidRDefault="00E11920" w:rsidP="00E7152B">
            <w:r>
              <w:lastRenderedPageBreak/>
              <w:t>Research skills</w:t>
            </w:r>
          </w:p>
        </w:tc>
        <w:tc>
          <w:tcPr>
            <w:tcW w:w="3541" w:type="dxa"/>
            <w:tcBorders>
              <w:top w:val="single" w:sz="4" w:space="0" w:color="auto"/>
              <w:left w:val="single" w:sz="4" w:space="0" w:color="auto"/>
              <w:bottom w:val="single" w:sz="4" w:space="0" w:color="auto"/>
              <w:right w:val="single" w:sz="4" w:space="0" w:color="auto"/>
            </w:tcBorders>
            <w:shd w:val="clear" w:color="auto" w:fill="auto"/>
          </w:tcPr>
          <w:p w:rsidR="00042E05" w:rsidRDefault="00E11920" w:rsidP="00E11920">
            <w:pPr>
              <w:pStyle w:val="NormalWeb"/>
              <w:numPr>
                <w:ilvl w:val="0"/>
                <w:numId w:val="23"/>
              </w:numPr>
              <w:spacing w:before="0" w:beforeAutospacing="0" w:after="0" w:afterAutospacing="0"/>
              <w:rPr>
                <w:rFonts w:asciiTheme="minorHAnsi" w:hAnsiTheme="minorHAnsi" w:cs="Arial"/>
                <w:kern w:val="24"/>
                <w:sz w:val="22"/>
                <w:szCs w:val="22"/>
              </w:rPr>
            </w:pPr>
            <w:r>
              <w:rPr>
                <w:rFonts w:asciiTheme="minorHAnsi" w:hAnsiTheme="minorHAnsi" w:cs="Arial"/>
                <w:kern w:val="24"/>
                <w:sz w:val="22"/>
                <w:szCs w:val="22"/>
              </w:rPr>
              <w:t xml:space="preserve">Able to draw information </w:t>
            </w:r>
            <w:r w:rsidR="00042E05">
              <w:rPr>
                <w:rFonts w:asciiTheme="minorHAnsi" w:hAnsiTheme="minorHAnsi" w:cs="Arial"/>
                <w:kern w:val="24"/>
                <w:sz w:val="22"/>
                <w:szCs w:val="22"/>
              </w:rPr>
              <w:t>from various sources including people</w:t>
            </w:r>
          </w:p>
          <w:p w:rsidR="00E7152B" w:rsidRDefault="00042E05" w:rsidP="00E11920">
            <w:pPr>
              <w:pStyle w:val="NormalWeb"/>
              <w:numPr>
                <w:ilvl w:val="0"/>
                <w:numId w:val="23"/>
              </w:numPr>
              <w:spacing w:before="0" w:beforeAutospacing="0" w:after="0" w:afterAutospacing="0"/>
              <w:rPr>
                <w:rFonts w:asciiTheme="minorHAnsi" w:hAnsiTheme="minorHAnsi" w:cs="Arial"/>
                <w:kern w:val="24"/>
                <w:sz w:val="22"/>
                <w:szCs w:val="22"/>
              </w:rPr>
            </w:pPr>
            <w:r>
              <w:rPr>
                <w:rFonts w:asciiTheme="minorHAnsi" w:hAnsiTheme="minorHAnsi" w:cs="Arial"/>
                <w:kern w:val="24"/>
                <w:sz w:val="22"/>
                <w:szCs w:val="22"/>
              </w:rPr>
              <w:t xml:space="preserve">Exhibits pragmatic approach to doing things </w:t>
            </w:r>
          </w:p>
          <w:p w:rsidR="00042E05" w:rsidRPr="00042E05" w:rsidRDefault="00042E05" w:rsidP="00E11920">
            <w:pPr>
              <w:pStyle w:val="NormalWeb"/>
              <w:numPr>
                <w:ilvl w:val="0"/>
                <w:numId w:val="23"/>
              </w:numPr>
              <w:spacing w:before="0" w:beforeAutospacing="0" w:after="0" w:afterAutospacing="0"/>
              <w:rPr>
                <w:rFonts w:asciiTheme="minorHAnsi" w:hAnsiTheme="minorHAnsi" w:cs="Arial"/>
                <w:kern w:val="24"/>
                <w:sz w:val="22"/>
                <w:szCs w:val="22"/>
              </w:rPr>
            </w:pPr>
            <w:r w:rsidRPr="00042E05">
              <w:rPr>
                <w:rFonts w:asciiTheme="minorHAnsi" w:hAnsiTheme="minorHAnsi"/>
                <w:sz w:val="22"/>
                <w:szCs w:val="22"/>
              </w:rPr>
              <w:t>Delivers completion of tasks and projects on time and within budget to the satisfaction of customers</w:t>
            </w:r>
          </w:p>
        </w:tc>
        <w:tc>
          <w:tcPr>
            <w:tcW w:w="2634" w:type="dxa"/>
            <w:tcBorders>
              <w:top w:val="single" w:sz="4" w:space="0" w:color="auto"/>
              <w:left w:val="single" w:sz="4" w:space="0" w:color="auto"/>
              <w:bottom w:val="single" w:sz="4" w:space="0" w:color="auto"/>
              <w:right w:val="single" w:sz="4" w:space="0" w:color="auto"/>
            </w:tcBorders>
            <w:shd w:val="clear" w:color="auto" w:fill="auto"/>
          </w:tcPr>
          <w:p w:rsidR="00E7152B" w:rsidRPr="002B25A1" w:rsidRDefault="00042E05" w:rsidP="00042E05">
            <w:pPr>
              <w:pStyle w:val="ListParagraph"/>
              <w:numPr>
                <w:ilvl w:val="0"/>
                <w:numId w:val="23"/>
              </w:numPr>
            </w:pPr>
            <w:r>
              <w:t>Documented evidence verified by L&amp;D Manager</w:t>
            </w:r>
          </w:p>
        </w:tc>
      </w:tr>
      <w:tr w:rsidR="005C16DA" w:rsidRPr="002B25A1" w:rsidTr="005C16DA">
        <w:tc>
          <w:tcPr>
            <w:tcW w:w="2415" w:type="dxa"/>
          </w:tcPr>
          <w:p w:rsidR="005C16DA" w:rsidRPr="002B25A1" w:rsidRDefault="00D97FB7" w:rsidP="00106E5A">
            <w:pPr>
              <w:pStyle w:val="ListParagraph"/>
              <w:ind w:left="0"/>
            </w:pPr>
            <w:r w:rsidRPr="002B25A1">
              <w:t>People Management</w:t>
            </w:r>
          </w:p>
        </w:tc>
        <w:tc>
          <w:tcPr>
            <w:tcW w:w="3541" w:type="dxa"/>
          </w:tcPr>
          <w:p w:rsidR="005C16DA" w:rsidRPr="002B25A1" w:rsidRDefault="001825DA" w:rsidP="00D75F4B">
            <w:pPr>
              <w:pStyle w:val="ListParagraph"/>
              <w:numPr>
                <w:ilvl w:val="0"/>
                <w:numId w:val="10"/>
              </w:numPr>
            </w:pPr>
            <w:r w:rsidRPr="002B25A1">
              <w:t>Able to</w:t>
            </w:r>
            <w:r w:rsidR="000B162E" w:rsidRPr="002B25A1">
              <w:t xml:space="preserve"> </w:t>
            </w:r>
            <w:r w:rsidR="00D97FB7" w:rsidRPr="002B25A1">
              <w:t xml:space="preserve">manage performance </w:t>
            </w:r>
            <w:r w:rsidR="00B817CD" w:rsidRPr="002B25A1">
              <w:t xml:space="preserve">of </w:t>
            </w:r>
            <w:r w:rsidR="00B817CD">
              <w:t>internal</w:t>
            </w:r>
            <w:r w:rsidR="00042E05">
              <w:t xml:space="preserve"> and external service providers </w:t>
            </w:r>
          </w:p>
          <w:p w:rsidR="002A4D6D" w:rsidRPr="002B25A1" w:rsidRDefault="002A4D6D" w:rsidP="00D75F4B">
            <w:pPr>
              <w:pStyle w:val="ListParagraph"/>
              <w:numPr>
                <w:ilvl w:val="0"/>
                <w:numId w:val="10"/>
              </w:numPr>
            </w:pPr>
            <w:r w:rsidRPr="002B25A1">
              <w:t>Able to engage cross functional teams</w:t>
            </w:r>
          </w:p>
        </w:tc>
        <w:tc>
          <w:tcPr>
            <w:tcW w:w="2634" w:type="dxa"/>
          </w:tcPr>
          <w:p w:rsidR="005C16DA" w:rsidRPr="002B25A1" w:rsidRDefault="000B162E" w:rsidP="00106E5A">
            <w:r w:rsidRPr="002B25A1">
              <w:t xml:space="preserve">Documented evidence verified by </w:t>
            </w:r>
            <w:r w:rsidR="00042E05">
              <w:t>L&amp;D Manager</w:t>
            </w:r>
          </w:p>
        </w:tc>
      </w:tr>
      <w:tr w:rsidR="00106E5A" w:rsidRPr="002B25A1" w:rsidTr="005C16DA">
        <w:tc>
          <w:tcPr>
            <w:tcW w:w="2415" w:type="dxa"/>
          </w:tcPr>
          <w:p w:rsidR="00106E5A" w:rsidRPr="002B25A1" w:rsidRDefault="00106E5A" w:rsidP="00106E5A">
            <w:pPr>
              <w:pStyle w:val="ListParagraph"/>
              <w:ind w:left="0"/>
            </w:pPr>
            <w:r w:rsidRPr="002B25A1">
              <w:t>Demonstrate key behaviours</w:t>
            </w:r>
          </w:p>
        </w:tc>
        <w:tc>
          <w:tcPr>
            <w:tcW w:w="3541" w:type="dxa"/>
          </w:tcPr>
          <w:p w:rsidR="000521C8" w:rsidRPr="002B25A1" w:rsidRDefault="0007017A" w:rsidP="00D75F4B">
            <w:pPr>
              <w:pStyle w:val="ListParagraph"/>
              <w:numPr>
                <w:ilvl w:val="0"/>
                <w:numId w:val="4"/>
              </w:numPr>
            </w:pPr>
            <w:r w:rsidRPr="002B25A1">
              <w:t>D</w:t>
            </w:r>
            <w:r w:rsidR="00106E5A" w:rsidRPr="002B25A1">
              <w:t xml:space="preserve">emonstrate key behaviours </w:t>
            </w:r>
            <w:r w:rsidR="007D26F6" w:rsidRPr="002B25A1">
              <w:t>to deliver Telnet’s promise</w:t>
            </w:r>
          </w:p>
        </w:tc>
        <w:tc>
          <w:tcPr>
            <w:tcW w:w="2634" w:type="dxa"/>
          </w:tcPr>
          <w:p w:rsidR="00106E5A" w:rsidRPr="002B25A1" w:rsidRDefault="00106E5A" w:rsidP="00042E05">
            <w:r w:rsidRPr="002B25A1">
              <w:t xml:space="preserve">Coaching feedback by </w:t>
            </w:r>
            <w:r w:rsidR="00042E05">
              <w:t>L&amp;D Manager</w:t>
            </w:r>
          </w:p>
        </w:tc>
      </w:tr>
    </w:tbl>
    <w:p w:rsidR="00914B25" w:rsidRPr="002B25A1" w:rsidRDefault="00914B25" w:rsidP="00914B25">
      <w:pPr>
        <w:rPr>
          <w:b/>
        </w:rPr>
      </w:pPr>
    </w:p>
    <w:p w:rsidR="00914B25" w:rsidRPr="002B25A1" w:rsidRDefault="00914B25" w:rsidP="00914B25">
      <w:pPr>
        <w:pStyle w:val="ListParagraph"/>
        <w:numPr>
          <w:ilvl w:val="0"/>
          <w:numId w:val="1"/>
        </w:numPr>
        <w:rPr>
          <w:b/>
        </w:rPr>
      </w:pPr>
      <w:r w:rsidRPr="002B25A1">
        <w:rPr>
          <w:b/>
        </w:rPr>
        <w:t>Key Behaviours</w:t>
      </w:r>
    </w:p>
    <w:p w:rsidR="00914B25" w:rsidRPr="002B25A1" w:rsidRDefault="00914B25" w:rsidP="00914B25">
      <w:pPr>
        <w:pStyle w:val="ListParagraph"/>
      </w:pPr>
    </w:p>
    <w:tbl>
      <w:tblPr>
        <w:tblStyle w:val="TableGrid"/>
        <w:tblW w:w="0" w:type="auto"/>
        <w:tblInd w:w="426" w:type="dxa"/>
        <w:tblLook w:val="04A0" w:firstRow="1" w:lastRow="0" w:firstColumn="1" w:lastColumn="0" w:noHBand="0" w:noVBand="1"/>
      </w:tblPr>
      <w:tblGrid>
        <w:gridCol w:w="3278"/>
        <w:gridCol w:w="5312"/>
      </w:tblGrid>
      <w:tr w:rsidR="00914B25" w:rsidRPr="002B25A1" w:rsidTr="0044336C">
        <w:tc>
          <w:tcPr>
            <w:tcW w:w="3680" w:type="dxa"/>
            <w:shd w:val="clear" w:color="auto" w:fill="9CC2E5" w:themeFill="accent1" w:themeFillTint="99"/>
          </w:tcPr>
          <w:p w:rsidR="00914B25" w:rsidRPr="002B25A1" w:rsidRDefault="00914B25" w:rsidP="004A028E">
            <w:pPr>
              <w:pStyle w:val="ListParagraph"/>
              <w:ind w:left="0"/>
              <w:jc w:val="center"/>
              <w:rPr>
                <w:b/>
              </w:rPr>
            </w:pPr>
            <w:r w:rsidRPr="002B25A1">
              <w:rPr>
                <w:b/>
              </w:rPr>
              <w:t>Key Behaviours</w:t>
            </w:r>
          </w:p>
        </w:tc>
        <w:tc>
          <w:tcPr>
            <w:tcW w:w="6350" w:type="dxa"/>
            <w:shd w:val="clear" w:color="auto" w:fill="9CC2E5" w:themeFill="accent1" w:themeFillTint="99"/>
          </w:tcPr>
          <w:p w:rsidR="00914B25" w:rsidRPr="002B25A1" w:rsidRDefault="00914B25" w:rsidP="004A028E">
            <w:pPr>
              <w:pStyle w:val="ListParagraph"/>
              <w:ind w:left="0"/>
              <w:jc w:val="center"/>
              <w:rPr>
                <w:b/>
              </w:rPr>
            </w:pPr>
            <w:r w:rsidRPr="002B25A1">
              <w:rPr>
                <w:b/>
              </w:rPr>
              <w:t>Description</w:t>
            </w:r>
          </w:p>
        </w:tc>
      </w:tr>
      <w:tr w:rsidR="00D010B4" w:rsidRPr="002B25A1" w:rsidTr="00064526">
        <w:trPr>
          <w:trHeight w:val="584"/>
        </w:trPr>
        <w:tc>
          <w:tcPr>
            <w:tcW w:w="3680" w:type="dxa"/>
          </w:tcPr>
          <w:p w:rsidR="00D010B4" w:rsidRPr="002B25A1" w:rsidRDefault="00064526" w:rsidP="00D010B4">
            <w:pPr>
              <w:pStyle w:val="ListParagraph"/>
              <w:ind w:hanging="720"/>
              <w:rPr>
                <w:lang w:val="en-US"/>
              </w:rPr>
            </w:pPr>
            <w:r w:rsidRPr="002B25A1">
              <w:rPr>
                <w:b/>
                <w:bCs/>
                <w:lang w:val="en-US"/>
              </w:rPr>
              <w:t xml:space="preserve">Deliver results </w:t>
            </w:r>
            <w:r w:rsidR="00D97FB7" w:rsidRPr="002B25A1">
              <w:rPr>
                <w:b/>
                <w:bCs/>
                <w:lang w:val="en-US"/>
              </w:rPr>
              <w:t>–</w:t>
            </w:r>
            <w:r w:rsidRPr="002B25A1">
              <w:rPr>
                <w:b/>
                <w:bCs/>
                <w:lang w:val="en-US"/>
              </w:rPr>
              <w:t xml:space="preserve"> </w:t>
            </w:r>
            <w:r w:rsidR="00D97FB7" w:rsidRPr="002B25A1">
              <w:rPr>
                <w:b/>
                <w:bCs/>
                <w:lang w:val="en-US"/>
              </w:rPr>
              <w:t>lead the team</w:t>
            </w:r>
          </w:p>
        </w:tc>
        <w:tc>
          <w:tcPr>
            <w:tcW w:w="6350" w:type="dxa"/>
          </w:tcPr>
          <w:p w:rsidR="00D97FB7" w:rsidRPr="00A3629A" w:rsidRDefault="00D97FB7" w:rsidP="00A3629A">
            <w:pPr>
              <w:pStyle w:val="ListParagraph"/>
              <w:numPr>
                <w:ilvl w:val="0"/>
                <w:numId w:val="2"/>
              </w:numPr>
              <w:ind w:left="459" w:hanging="425"/>
              <w:rPr>
                <w:rFonts w:eastAsiaTheme="minorHAnsi"/>
                <w:bCs/>
                <w:lang w:val="en-US"/>
              </w:rPr>
            </w:pPr>
            <w:r w:rsidRPr="00A3629A">
              <w:rPr>
                <w:rFonts w:eastAsiaTheme="minorHAnsi"/>
                <w:bCs/>
                <w:lang w:val="en-US"/>
              </w:rPr>
              <w:t>Creates a compelling vision for the team</w:t>
            </w:r>
          </w:p>
          <w:p w:rsidR="00D97FB7" w:rsidRPr="00A3629A" w:rsidRDefault="00D97FB7" w:rsidP="00A3629A">
            <w:pPr>
              <w:pStyle w:val="ListParagraph"/>
              <w:numPr>
                <w:ilvl w:val="0"/>
                <w:numId w:val="2"/>
              </w:numPr>
              <w:ind w:left="459" w:hanging="425"/>
              <w:rPr>
                <w:rFonts w:eastAsiaTheme="minorHAnsi"/>
                <w:bCs/>
                <w:lang w:val="en-US"/>
              </w:rPr>
            </w:pPr>
            <w:r w:rsidRPr="00A3629A">
              <w:rPr>
                <w:rFonts w:eastAsiaTheme="minorHAnsi"/>
                <w:bCs/>
                <w:lang w:val="en-US"/>
              </w:rPr>
              <w:t>Communicates and engages with the team</w:t>
            </w:r>
          </w:p>
          <w:p w:rsidR="00D97FB7" w:rsidRPr="00A3629A" w:rsidRDefault="00D97FB7" w:rsidP="00A3629A">
            <w:pPr>
              <w:pStyle w:val="ListParagraph"/>
              <w:numPr>
                <w:ilvl w:val="0"/>
                <w:numId w:val="2"/>
              </w:numPr>
              <w:ind w:left="459" w:hanging="425"/>
              <w:rPr>
                <w:rFonts w:eastAsiaTheme="minorHAnsi"/>
                <w:bCs/>
                <w:lang w:val="en-US"/>
              </w:rPr>
            </w:pPr>
            <w:r w:rsidRPr="00A3629A">
              <w:rPr>
                <w:rFonts w:eastAsiaTheme="minorHAnsi"/>
                <w:bCs/>
                <w:lang w:val="en-US"/>
              </w:rPr>
              <w:t>Display a strong sense of purpose</w:t>
            </w:r>
          </w:p>
          <w:p w:rsidR="00D010B4" w:rsidRPr="00A3629A" w:rsidRDefault="00D010B4" w:rsidP="00A3629A">
            <w:pPr>
              <w:pStyle w:val="ListParagraph"/>
              <w:numPr>
                <w:ilvl w:val="0"/>
                <w:numId w:val="2"/>
              </w:numPr>
              <w:ind w:left="459" w:hanging="425"/>
              <w:rPr>
                <w:rFonts w:eastAsiaTheme="minorHAnsi"/>
                <w:bCs/>
                <w:lang w:val="en-US"/>
              </w:rPr>
            </w:pPr>
            <w:r w:rsidRPr="00A3629A">
              <w:rPr>
                <w:rFonts w:eastAsiaTheme="minorHAnsi"/>
                <w:bCs/>
                <w:lang w:val="en-US"/>
              </w:rPr>
              <w:t>Displays a sustained commitment to look at improving what and how they do</w:t>
            </w:r>
          </w:p>
          <w:p w:rsidR="00D010B4" w:rsidRPr="00A3629A" w:rsidRDefault="00D010B4" w:rsidP="00A3629A">
            <w:pPr>
              <w:pStyle w:val="ListParagraph"/>
              <w:numPr>
                <w:ilvl w:val="0"/>
                <w:numId w:val="2"/>
              </w:numPr>
              <w:ind w:left="459" w:hanging="425"/>
              <w:rPr>
                <w:rFonts w:eastAsiaTheme="minorHAnsi"/>
                <w:bCs/>
                <w:lang w:val="en-US"/>
              </w:rPr>
            </w:pPr>
            <w:r w:rsidRPr="00A3629A">
              <w:rPr>
                <w:rFonts w:eastAsiaTheme="minorHAnsi"/>
                <w:bCs/>
                <w:lang w:val="en-US"/>
              </w:rPr>
              <w:t xml:space="preserve">Displays positive energy and enthusiasm in performing daily </w:t>
            </w:r>
            <w:r w:rsidR="000304EC" w:rsidRPr="00A3629A">
              <w:rPr>
                <w:rFonts w:eastAsiaTheme="minorHAnsi"/>
                <w:bCs/>
                <w:lang w:val="en-US"/>
              </w:rPr>
              <w:t xml:space="preserve">role and </w:t>
            </w:r>
            <w:r w:rsidRPr="00A3629A">
              <w:rPr>
                <w:rFonts w:eastAsiaTheme="minorHAnsi"/>
                <w:bCs/>
                <w:lang w:val="en-US"/>
              </w:rPr>
              <w:t>responsibilities</w:t>
            </w:r>
          </w:p>
          <w:p w:rsidR="00D010B4" w:rsidRPr="00A3629A" w:rsidRDefault="00D010B4" w:rsidP="00A3629A">
            <w:pPr>
              <w:pStyle w:val="ListParagraph"/>
              <w:numPr>
                <w:ilvl w:val="0"/>
                <w:numId w:val="2"/>
              </w:numPr>
              <w:ind w:left="459" w:hanging="425"/>
              <w:rPr>
                <w:rFonts w:eastAsiaTheme="minorHAnsi"/>
                <w:bCs/>
                <w:lang w:val="en-US"/>
              </w:rPr>
            </w:pPr>
            <w:r w:rsidRPr="00A3629A">
              <w:rPr>
                <w:rFonts w:eastAsiaTheme="minorHAnsi"/>
                <w:bCs/>
                <w:lang w:val="en-US"/>
              </w:rPr>
              <w:t>Effectively overcomes personal blocks to achieve results</w:t>
            </w:r>
          </w:p>
          <w:p w:rsidR="00D010B4" w:rsidRPr="00A3629A" w:rsidRDefault="00D010B4" w:rsidP="00A3629A">
            <w:pPr>
              <w:pStyle w:val="ListParagraph"/>
              <w:numPr>
                <w:ilvl w:val="0"/>
                <w:numId w:val="2"/>
              </w:numPr>
              <w:ind w:left="459" w:hanging="425"/>
              <w:rPr>
                <w:rFonts w:eastAsiaTheme="minorHAnsi"/>
                <w:bCs/>
                <w:lang w:val="en-US"/>
              </w:rPr>
            </w:pPr>
            <w:r w:rsidRPr="00A3629A">
              <w:rPr>
                <w:rFonts w:eastAsiaTheme="minorHAnsi"/>
                <w:bCs/>
                <w:lang w:val="en-US"/>
              </w:rPr>
              <w:t>Is ambitious and achievement oriented</w:t>
            </w:r>
          </w:p>
          <w:p w:rsidR="00F31A51" w:rsidRPr="00A3629A" w:rsidRDefault="00F31A51" w:rsidP="00A3629A">
            <w:pPr>
              <w:pStyle w:val="ListParagraph"/>
              <w:numPr>
                <w:ilvl w:val="0"/>
                <w:numId w:val="2"/>
              </w:numPr>
              <w:ind w:left="459" w:hanging="425"/>
              <w:rPr>
                <w:rFonts w:eastAsiaTheme="minorHAnsi"/>
                <w:bCs/>
                <w:lang w:val="en-US"/>
              </w:rPr>
            </w:pPr>
            <w:r w:rsidRPr="00A3629A">
              <w:rPr>
                <w:rFonts w:eastAsiaTheme="minorHAnsi"/>
                <w:bCs/>
                <w:lang w:val="en-US"/>
              </w:rPr>
              <w:t>Maintains own momentum</w:t>
            </w:r>
          </w:p>
        </w:tc>
      </w:tr>
      <w:tr w:rsidR="00D010B4" w:rsidRPr="002B25A1" w:rsidTr="00064526">
        <w:trPr>
          <w:trHeight w:val="584"/>
        </w:trPr>
        <w:tc>
          <w:tcPr>
            <w:tcW w:w="3680" w:type="dxa"/>
            <w:hideMark/>
          </w:tcPr>
          <w:p w:rsidR="00D010B4" w:rsidRPr="002B25A1" w:rsidRDefault="000304EC" w:rsidP="000304EC">
            <w:pPr>
              <w:pStyle w:val="ListParagraph"/>
              <w:ind w:hanging="720"/>
              <w:rPr>
                <w:lang w:val="en-US"/>
              </w:rPr>
            </w:pPr>
            <w:r w:rsidRPr="002B25A1">
              <w:rPr>
                <w:b/>
                <w:bCs/>
                <w:lang w:val="en-US"/>
              </w:rPr>
              <w:t>Customer</w:t>
            </w:r>
            <w:r w:rsidR="00F81389" w:rsidRPr="002B25A1">
              <w:rPr>
                <w:b/>
                <w:bCs/>
                <w:lang w:val="en-US"/>
              </w:rPr>
              <w:t xml:space="preserve"> and Solution </w:t>
            </w:r>
            <w:r w:rsidR="00D010B4" w:rsidRPr="002B25A1">
              <w:rPr>
                <w:b/>
                <w:bCs/>
                <w:lang w:val="en-US"/>
              </w:rPr>
              <w:t>Focused</w:t>
            </w:r>
          </w:p>
        </w:tc>
        <w:tc>
          <w:tcPr>
            <w:tcW w:w="6350" w:type="dxa"/>
          </w:tcPr>
          <w:p w:rsidR="000304EC" w:rsidRPr="00A3629A" w:rsidRDefault="000304EC" w:rsidP="00A3629A">
            <w:pPr>
              <w:pStyle w:val="ListParagraph"/>
              <w:numPr>
                <w:ilvl w:val="0"/>
                <w:numId w:val="2"/>
              </w:numPr>
              <w:ind w:left="459" w:hanging="425"/>
              <w:rPr>
                <w:rFonts w:eastAsiaTheme="minorHAnsi"/>
                <w:bCs/>
                <w:lang w:val="en-US"/>
              </w:rPr>
            </w:pPr>
            <w:r w:rsidRPr="00A3629A">
              <w:rPr>
                <w:rFonts w:eastAsiaTheme="minorHAnsi"/>
                <w:bCs/>
                <w:lang w:val="en-US"/>
              </w:rPr>
              <w:t xml:space="preserve">Responsive to meeting customer’s demands and needs </w:t>
            </w:r>
          </w:p>
          <w:p w:rsidR="000304EC" w:rsidRPr="00A3629A" w:rsidRDefault="000304EC" w:rsidP="00A3629A">
            <w:pPr>
              <w:pStyle w:val="ListParagraph"/>
              <w:numPr>
                <w:ilvl w:val="0"/>
                <w:numId w:val="2"/>
              </w:numPr>
              <w:ind w:left="459" w:hanging="425"/>
              <w:rPr>
                <w:rFonts w:eastAsiaTheme="minorHAnsi"/>
                <w:bCs/>
                <w:lang w:val="en-US"/>
              </w:rPr>
            </w:pPr>
            <w:r w:rsidRPr="00A3629A">
              <w:rPr>
                <w:rFonts w:eastAsiaTheme="minorHAnsi"/>
                <w:bCs/>
                <w:lang w:val="en-US"/>
              </w:rPr>
              <w:t xml:space="preserve">Promptly handles customer’s issues/objections with tact, </w:t>
            </w:r>
            <w:r w:rsidR="00CF2AA7" w:rsidRPr="00A3629A">
              <w:rPr>
                <w:rFonts w:eastAsiaTheme="minorHAnsi"/>
                <w:bCs/>
                <w:lang w:val="en-US"/>
              </w:rPr>
              <w:t>diplomacy,</w:t>
            </w:r>
            <w:r w:rsidR="00F81389" w:rsidRPr="00A3629A">
              <w:rPr>
                <w:rFonts w:eastAsiaTheme="minorHAnsi"/>
                <w:bCs/>
                <w:lang w:val="en-US"/>
              </w:rPr>
              <w:t xml:space="preserve"> </w:t>
            </w:r>
            <w:r w:rsidRPr="00A3629A">
              <w:rPr>
                <w:rFonts w:eastAsiaTheme="minorHAnsi"/>
                <w:bCs/>
                <w:lang w:val="en-US"/>
              </w:rPr>
              <w:t>and confidence</w:t>
            </w:r>
          </w:p>
          <w:p w:rsidR="00F81389" w:rsidRPr="00A3629A" w:rsidRDefault="00F81389" w:rsidP="00A3629A">
            <w:pPr>
              <w:pStyle w:val="ListParagraph"/>
              <w:numPr>
                <w:ilvl w:val="0"/>
                <w:numId w:val="2"/>
              </w:numPr>
              <w:ind w:left="459" w:hanging="425"/>
              <w:rPr>
                <w:rFonts w:eastAsiaTheme="minorHAnsi"/>
                <w:bCs/>
                <w:lang w:val="en-US"/>
              </w:rPr>
            </w:pPr>
            <w:r w:rsidRPr="00A3629A">
              <w:rPr>
                <w:rFonts w:eastAsiaTheme="minorHAnsi"/>
                <w:bCs/>
                <w:lang w:val="en-US"/>
              </w:rPr>
              <w:t>Effectively uses all information and resources to come up with solution</w:t>
            </w:r>
          </w:p>
          <w:p w:rsidR="00F81389" w:rsidRPr="00A3629A" w:rsidRDefault="00F81389" w:rsidP="00A3629A">
            <w:pPr>
              <w:pStyle w:val="ListParagraph"/>
              <w:numPr>
                <w:ilvl w:val="0"/>
                <w:numId w:val="2"/>
              </w:numPr>
              <w:ind w:left="459" w:hanging="425"/>
              <w:rPr>
                <w:rFonts w:eastAsiaTheme="minorHAnsi"/>
                <w:bCs/>
                <w:lang w:val="en-US"/>
              </w:rPr>
            </w:pPr>
            <w:r w:rsidRPr="00A3629A">
              <w:rPr>
                <w:rFonts w:eastAsiaTheme="minorHAnsi"/>
                <w:bCs/>
                <w:lang w:val="en-US"/>
              </w:rPr>
              <w:t>Responsive to changing customers’ needs and demands (both for internal and external)</w:t>
            </w:r>
          </w:p>
          <w:p w:rsidR="00D010B4" w:rsidRPr="00A3629A" w:rsidRDefault="00D010B4" w:rsidP="00A3629A">
            <w:pPr>
              <w:pStyle w:val="ListParagraph"/>
              <w:numPr>
                <w:ilvl w:val="0"/>
                <w:numId w:val="2"/>
              </w:numPr>
              <w:ind w:left="459" w:hanging="425"/>
              <w:rPr>
                <w:rFonts w:eastAsiaTheme="minorHAnsi"/>
                <w:bCs/>
                <w:lang w:val="en-US"/>
              </w:rPr>
            </w:pPr>
            <w:r w:rsidRPr="00A3629A">
              <w:rPr>
                <w:rFonts w:eastAsiaTheme="minorHAnsi"/>
                <w:bCs/>
                <w:lang w:val="en-US"/>
              </w:rPr>
              <w:t>Actively tries to find a better way</w:t>
            </w:r>
          </w:p>
          <w:p w:rsidR="00D010B4" w:rsidRPr="00A3629A" w:rsidRDefault="00D010B4" w:rsidP="00A3629A">
            <w:pPr>
              <w:pStyle w:val="ListParagraph"/>
              <w:numPr>
                <w:ilvl w:val="0"/>
                <w:numId w:val="2"/>
              </w:numPr>
              <w:ind w:left="459" w:hanging="425"/>
              <w:rPr>
                <w:rFonts w:eastAsiaTheme="minorHAnsi"/>
                <w:bCs/>
                <w:lang w:val="en-US"/>
              </w:rPr>
            </w:pPr>
            <w:r w:rsidRPr="00A3629A">
              <w:rPr>
                <w:rFonts w:eastAsiaTheme="minorHAnsi"/>
                <w:bCs/>
                <w:lang w:val="en-US"/>
              </w:rPr>
              <w:t>Brings opportunities and issues to closure</w:t>
            </w:r>
          </w:p>
          <w:p w:rsidR="00D010B4" w:rsidRPr="00A3629A" w:rsidRDefault="00F81389" w:rsidP="00A3629A">
            <w:pPr>
              <w:pStyle w:val="ListParagraph"/>
              <w:numPr>
                <w:ilvl w:val="0"/>
                <w:numId w:val="2"/>
              </w:numPr>
              <w:ind w:left="459" w:hanging="425"/>
              <w:rPr>
                <w:rFonts w:eastAsiaTheme="minorHAnsi"/>
                <w:bCs/>
                <w:lang w:val="en-US"/>
              </w:rPr>
            </w:pPr>
            <w:r w:rsidRPr="00A3629A">
              <w:rPr>
                <w:rFonts w:eastAsiaTheme="minorHAnsi"/>
                <w:bCs/>
                <w:lang w:val="en-US"/>
              </w:rPr>
              <w:t>Goes beyond articulating a problem to form possible solutions</w:t>
            </w:r>
          </w:p>
          <w:p w:rsidR="00F81389" w:rsidRPr="00A3629A" w:rsidRDefault="00F81389" w:rsidP="00A3629A">
            <w:pPr>
              <w:pStyle w:val="ListParagraph"/>
              <w:numPr>
                <w:ilvl w:val="0"/>
                <w:numId w:val="2"/>
              </w:numPr>
              <w:ind w:left="459" w:hanging="425"/>
              <w:rPr>
                <w:rFonts w:eastAsiaTheme="minorHAnsi"/>
                <w:bCs/>
                <w:lang w:val="en-US"/>
              </w:rPr>
            </w:pPr>
            <w:r w:rsidRPr="00A3629A">
              <w:rPr>
                <w:rFonts w:eastAsiaTheme="minorHAnsi"/>
                <w:bCs/>
                <w:lang w:val="en-US"/>
              </w:rPr>
              <w:t>Analyses t</w:t>
            </w:r>
            <w:r w:rsidR="00CF2AA7" w:rsidRPr="00A3629A">
              <w:rPr>
                <w:rFonts w:eastAsiaTheme="minorHAnsi"/>
                <w:bCs/>
                <w:lang w:val="en-US"/>
              </w:rPr>
              <w:t xml:space="preserve">he situation, assesses options, makes   decision </w:t>
            </w:r>
            <w:r w:rsidRPr="00A3629A">
              <w:rPr>
                <w:rFonts w:eastAsiaTheme="minorHAnsi"/>
                <w:bCs/>
                <w:lang w:val="en-US"/>
              </w:rPr>
              <w:t>and resolves</w:t>
            </w:r>
          </w:p>
          <w:p w:rsidR="000304EC" w:rsidRPr="00A3629A" w:rsidRDefault="000304EC" w:rsidP="00A3629A">
            <w:pPr>
              <w:pStyle w:val="ListParagraph"/>
              <w:numPr>
                <w:ilvl w:val="0"/>
                <w:numId w:val="2"/>
              </w:numPr>
              <w:ind w:left="459" w:hanging="425"/>
              <w:rPr>
                <w:rFonts w:eastAsiaTheme="minorHAnsi"/>
                <w:bCs/>
                <w:lang w:val="en-US"/>
              </w:rPr>
            </w:pPr>
            <w:r w:rsidRPr="00A3629A">
              <w:rPr>
                <w:rFonts w:eastAsiaTheme="minorHAnsi"/>
                <w:bCs/>
                <w:lang w:val="en-US"/>
              </w:rPr>
              <w:t>Exhibits active listening towards customers, work colleagues and people around them</w:t>
            </w:r>
          </w:p>
          <w:p w:rsidR="00D010B4" w:rsidRPr="00A3629A" w:rsidRDefault="000304EC" w:rsidP="00A3629A">
            <w:pPr>
              <w:pStyle w:val="ListParagraph"/>
              <w:numPr>
                <w:ilvl w:val="0"/>
                <w:numId w:val="2"/>
              </w:numPr>
              <w:ind w:left="459" w:hanging="425"/>
              <w:rPr>
                <w:rFonts w:eastAsiaTheme="minorHAnsi"/>
                <w:bCs/>
                <w:lang w:val="en-US"/>
              </w:rPr>
            </w:pPr>
            <w:r w:rsidRPr="00A3629A">
              <w:rPr>
                <w:rFonts w:eastAsiaTheme="minorHAnsi"/>
                <w:bCs/>
                <w:lang w:val="en-US"/>
              </w:rPr>
              <w:t>Exhibits empathy and establish rapport</w:t>
            </w:r>
          </w:p>
        </w:tc>
      </w:tr>
      <w:tr w:rsidR="00D010B4" w:rsidRPr="002B25A1" w:rsidTr="00064526">
        <w:trPr>
          <w:trHeight w:val="584"/>
        </w:trPr>
        <w:tc>
          <w:tcPr>
            <w:tcW w:w="3680" w:type="dxa"/>
          </w:tcPr>
          <w:p w:rsidR="00D010B4" w:rsidRPr="002B25A1" w:rsidRDefault="00F81389" w:rsidP="00D010B4">
            <w:pPr>
              <w:spacing w:after="160" w:line="259" w:lineRule="auto"/>
              <w:rPr>
                <w:b/>
                <w:lang w:val="en-US"/>
              </w:rPr>
            </w:pPr>
            <w:r w:rsidRPr="002B25A1">
              <w:rPr>
                <w:b/>
                <w:bCs/>
                <w:lang w:val="en-US"/>
              </w:rPr>
              <w:t>Builds relationships</w:t>
            </w:r>
          </w:p>
        </w:tc>
        <w:tc>
          <w:tcPr>
            <w:tcW w:w="6350" w:type="dxa"/>
          </w:tcPr>
          <w:p w:rsidR="00F81389" w:rsidRPr="00A3629A" w:rsidRDefault="00F81389" w:rsidP="00A3629A">
            <w:pPr>
              <w:pStyle w:val="ListParagraph"/>
              <w:numPr>
                <w:ilvl w:val="0"/>
                <w:numId w:val="2"/>
              </w:numPr>
              <w:ind w:left="459" w:hanging="425"/>
              <w:rPr>
                <w:rFonts w:eastAsiaTheme="minorHAnsi"/>
                <w:bCs/>
                <w:lang w:val="en-US"/>
              </w:rPr>
            </w:pPr>
            <w:r w:rsidRPr="00A3629A">
              <w:rPr>
                <w:rFonts w:eastAsiaTheme="minorHAnsi"/>
                <w:bCs/>
                <w:lang w:val="en-US"/>
              </w:rPr>
              <w:t>Actively builds productive, collaborative relationships with all stakeholders</w:t>
            </w:r>
          </w:p>
          <w:p w:rsidR="000304EC" w:rsidRPr="00A3629A" w:rsidRDefault="00F81389" w:rsidP="00A3629A">
            <w:pPr>
              <w:pStyle w:val="ListParagraph"/>
              <w:numPr>
                <w:ilvl w:val="0"/>
                <w:numId w:val="2"/>
              </w:numPr>
              <w:ind w:left="459" w:hanging="425"/>
              <w:rPr>
                <w:rFonts w:eastAsiaTheme="minorHAnsi"/>
                <w:bCs/>
                <w:lang w:val="en-US"/>
              </w:rPr>
            </w:pPr>
            <w:r w:rsidRPr="00A3629A">
              <w:rPr>
                <w:rFonts w:eastAsiaTheme="minorHAnsi"/>
                <w:bCs/>
                <w:lang w:val="en-US"/>
              </w:rPr>
              <w:t>Actively collaborates with fellow team leaders to share learning and improvement opportunities</w:t>
            </w:r>
            <w:r w:rsidR="00D010B4" w:rsidRPr="00A3629A">
              <w:rPr>
                <w:rFonts w:eastAsiaTheme="minorHAnsi"/>
                <w:bCs/>
                <w:lang w:val="en-US"/>
              </w:rPr>
              <w:t xml:space="preserve"> </w:t>
            </w:r>
          </w:p>
          <w:p w:rsidR="00D010B4" w:rsidRPr="00A3629A" w:rsidRDefault="00D010B4" w:rsidP="00A3629A">
            <w:pPr>
              <w:pStyle w:val="ListParagraph"/>
              <w:numPr>
                <w:ilvl w:val="0"/>
                <w:numId w:val="2"/>
              </w:numPr>
              <w:ind w:left="459" w:hanging="425"/>
              <w:rPr>
                <w:rFonts w:eastAsiaTheme="minorHAnsi"/>
                <w:bCs/>
                <w:lang w:val="en-US"/>
              </w:rPr>
            </w:pPr>
            <w:r w:rsidRPr="00A3629A">
              <w:rPr>
                <w:rFonts w:eastAsiaTheme="minorHAnsi"/>
                <w:bCs/>
                <w:lang w:val="en-US"/>
              </w:rPr>
              <w:t>Active</w:t>
            </w:r>
            <w:r w:rsidR="00F81389" w:rsidRPr="00A3629A">
              <w:rPr>
                <w:rFonts w:eastAsiaTheme="minorHAnsi"/>
                <w:bCs/>
                <w:lang w:val="en-US"/>
              </w:rPr>
              <w:t xml:space="preserve">ly shares views and ideas and </w:t>
            </w:r>
            <w:r w:rsidRPr="00A3629A">
              <w:rPr>
                <w:rFonts w:eastAsiaTheme="minorHAnsi"/>
                <w:bCs/>
                <w:lang w:val="en-US"/>
              </w:rPr>
              <w:t>encourages colleagues and peers to do the same</w:t>
            </w:r>
          </w:p>
          <w:p w:rsidR="00D010B4" w:rsidRPr="002B25A1" w:rsidRDefault="00D010B4" w:rsidP="00A3629A">
            <w:pPr>
              <w:pStyle w:val="ListParagraph"/>
              <w:numPr>
                <w:ilvl w:val="0"/>
                <w:numId w:val="2"/>
              </w:numPr>
              <w:ind w:left="459" w:hanging="425"/>
              <w:rPr>
                <w:b/>
                <w:lang w:val="en-US"/>
              </w:rPr>
            </w:pPr>
            <w:r w:rsidRPr="00A3629A">
              <w:rPr>
                <w:rFonts w:eastAsiaTheme="minorHAnsi"/>
                <w:bCs/>
                <w:lang w:val="en-US"/>
              </w:rPr>
              <w:t xml:space="preserve">Puts </w:t>
            </w:r>
            <w:r w:rsidR="00CF2AA7" w:rsidRPr="00A3629A">
              <w:rPr>
                <w:rFonts w:eastAsiaTheme="minorHAnsi"/>
                <w:bCs/>
                <w:lang w:val="en-US"/>
              </w:rPr>
              <w:t>business</w:t>
            </w:r>
            <w:r w:rsidRPr="00A3629A">
              <w:rPr>
                <w:rFonts w:eastAsiaTheme="minorHAnsi"/>
                <w:bCs/>
                <w:lang w:val="en-US"/>
              </w:rPr>
              <w:t xml:space="preserve"> goals ahead of personal agenda</w:t>
            </w:r>
            <w:r w:rsidRPr="002B25A1">
              <w:rPr>
                <w:b/>
                <w:bCs/>
                <w:lang w:val="en-US"/>
              </w:rPr>
              <w:t xml:space="preserve"> </w:t>
            </w:r>
          </w:p>
        </w:tc>
      </w:tr>
      <w:tr w:rsidR="00D010B4" w:rsidRPr="002B25A1" w:rsidTr="00064526">
        <w:trPr>
          <w:trHeight w:val="584"/>
        </w:trPr>
        <w:tc>
          <w:tcPr>
            <w:tcW w:w="3680" w:type="dxa"/>
            <w:hideMark/>
          </w:tcPr>
          <w:p w:rsidR="00D010B4" w:rsidRPr="002B25A1" w:rsidRDefault="00D010B4" w:rsidP="00297B79">
            <w:pPr>
              <w:pStyle w:val="ListParagraph"/>
              <w:ind w:hanging="720"/>
              <w:rPr>
                <w:b/>
                <w:lang w:val="en-US"/>
              </w:rPr>
            </w:pPr>
            <w:r w:rsidRPr="002B25A1">
              <w:rPr>
                <w:b/>
                <w:bCs/>
                <w:lang w:val="en-US"/>
              </w:rPr>
              <w:t xml:space="preserve">Develops self </w:t>
            </w:r>
            <w:r w:rsidR="00F81389" w:rsidRPr="002B25A1">
              <w:rPr>
                <w:b/>
                <w:bCs/>
                <w:lang w:val="en-US"/>
              </w:rPr>
              <w:t>and others</w:t>
            </w:r>
          </w:p>
        </w:tc>
        <w:tc>
          <w:tcPr>
            <w:tcW w:w="6350" w:type="dxa"/>
            <w:hideMark/>
          </w:tcPr>
          <w:p w:rsidR="00D010B4" w:rsidRPr="00A3629A" w:rsidRDefault="00D010B4" w:rsidP="00A3629A">
            <w:pPr>
              <w:pStyle w:val="ListParagraph"/>
              <w:numPr>
                <w:ilvl w:val="0"/>
                <w:numId w:val="2"/>
              </w:numPr>
              <w:ind w:left="459" w:hanging="425"/>
              <w:rPr>
                <w:rFonts w:eastAsiaTheme="minorHAnsi"/>
                <w:bCs/>
                <w:lang w:val="en-US"/>
              </w:rPr>
            </w:pPr>
            <w:r w:rsidRPr="00A3629A">
              <w:rPr>
                <w:rFonts w:eastAsiaTheme="minorHAnsi"/>
                <w:bCs/>
                <w:lang w:val="en-US"/>
              </w:rPr>
              <w:t>Actively l</w:t>
            </w:r>
            <w:r w:rsidR="00CF5EE9" w:rsidRPr="00A3629A">
              <w:rPr>
                <w:rFonts w:eastAsiaTheme="minorHAnsi"/>
                <w:bCs/>
                <w:lang w:val="en-US"/>
              </w:rPr>
              <w:t xml:space="preserve">ooks for opportunities to build </w:t>
            </w:r>
            <w:r w:rsidR="00CF2AA7" w:rsidRPr="00A3629A">
              <w:rPr>
                <w:rFonts w:eastAsiaTheme="minorHAnsi"/>
                <w:bCs/>
                <w:lang w:val="en-US"/>
              </w:rPr>
              <w:t>capability and team</w:t>
            </w:r>
          </w:p>
          <w:p w:rsidR="00F81389" w:rsidRPr="002B25A1" w:rsidRDefault="00F81389" w:rsidP="00A3629A">
            <w:pPr>
              <w:pStyle w:val="ListParagraph"/>
              <w:numPr>
                <w:ilvl w:val="0"/>
                <w:numId w:val="2"/>
              </w:numPr>
              <w:ind w:left="459" w:hanging="425"/>
              <w:rPr>
                <w:bCs/>
                <w:lang w:val="en-US"/>
              </w:rPr>
            </w:pPr>
            <w:r w:rsidRPr="00A3629A">
              <w:rPr>
                <w:rFonts w:eastAsiaTheme="minorHAnsi"/>
                <w:bCs/>
                <w:lang w:val="en-US"/>
              </w:rPr>
              <w:t>Helps others</w:t>
            </w:r>
          </w:p>
        </w:tc>
      </w:tr>
      <w:tr w:rsidR="00D010B4" w:rsidRPr="002B25A1" w:rsidTr="00064526">
        <w:trPr>
          <w:trHeight w:val="584"/>
        </w:trPr>
        <w:tc>
          <w:tcPr>
            <w:tcW w:w="3680" w:type="dxa"/>
          </w:tcPr>
          <w:p w:rsidR="00D010B4" w:rsidRPr="002B25A1" w:rsidRDefault="00D010B4" w:rsidP="00D010B4">
            <w:pPr>
              <w:spacing w:after="160" w:line="259" w:lineRule="auto"/>
              <w:ind w:hanging="720"/>
              <w:rPr>
                <w:b/>
                <w:lang w:val="en-US"/>
              </w:rPr>
            </w:pPr>
            <w:r w:rsidRPr="002B25A1">
              <w:rPr>
                <w:b/>
                <w:lang w:val="en-US"/>
              </w:rPr>
              <w:t xml:space="preserve">               Flexibility/open to change</w:t>
            </w:r>
          </w:p>
        </w:tc>
        <w:tc>
          <w:tcPr>
            <w:tcW w:w="6350" w:type="dxa"/>
          </w:tcPr>
          <w:p w:rsidR="000304EC" w:rsidRPr="00A3629A" w:rsidRDefault="00D010B4" w:rsidP="00A3629A">
            <w:pPr>
              <w:pStyle w:val="ListParagraph"/>
              <w:numPr>
                <w:ilvl w:val="0"/>
                <w:numId w:val="2"/>
              </w:numPr>
              <w:ind w:left="459" w:hanging="425"/>
              <w:rPr>
                <w:rFonts w:eastAsiaTheme="minorHAnsi"/>
                <w:bCs/>
                <w:lang w:val="en-US"/>
              </w:rPr>
            </w:pPr>
            <w:r w:rsidRPr="00A3629A">
              <w:rPr>
                <w:rFonts w:eastAsiaTheme="minorHAnsi"/>
                <w:bCs/>
                <w:lang w:val="en-US"/>
              </w:rPr>
              <w:t xml:space="preserve">Modifies </w:t>
            </w:r>
            <w:r w:rsidR="00297B79" w:rsidRPr="00A3629A">
              <w:rPr>
                <w:rFonts w:eastAsiaTheme="minorHAnsi"/>
                <w:bCs/>
                <w:lang w:val="en-US"/>
              </w:rPr>
              <w:t>behavior</w:t>
            </w:r>
            <w:r w:rsidRPr="00A3629A">
              <w:rPr>
                <w:rFonts w:eastAsiaTheme="minorHAnsi"/>
                <w:bCs/>
                <w:lang w:val="en-US"/>
              </w:rPr>
              <w:t xml:space="preserve"> to achieve goals </w:t>
            </w:r>
          </w:p>
          <w:p w:rsidR="00D010B4" w:rsidRPr="00A3629A" w:rsidRDefault="00D010B4" w:rsidP="00A3629A">
            <w:pPr>
              <w:pStyle w:val="ListParagraph"/>
              <w:numPr>
                <w:ilvl w:val="0"/>
                <w:numId w:val="2"/>
              </w:numPr>
              <w:ind w:left="459" w:hanging="425"/>
              <w:rPr>
                <w:rFonts w:eastAsiaTheme="minorHAnsi"/>
                <w:bCs/>
                <w:lang w:val="en-US"/>
              </w:rPr>
            </w:pPr>
            <w:r w:rsidRPr="00A3629A">
              <w:rPr>
                <w:rFonts w:eastAsiaTheme="minorHAnsi"/>
                <w:bCs/>
                <w:lang w:val="en-US"/>
              </w:rPr>
              <w:t>Thrives and maintains personal composure under stressful situations</w:t>
            </w:r>
          </w:p>
          <w:p w:rsidR="00D010B4" w:rsidRPr="00A3629A" w:rsidRDefault="00D010B4" w:rsidP="00A3629A">
            <w:pPr>
              <w:pStyle w:val="ListParagraph"/>
              <w:numPr>
                <w:ilvl w:val="0"/>
                <w:numId w:val="2"/>
              </w:numPr>
              <w:ind w:left="459" w:hanging="425"/>
              <w:rPr>
                <w:rFonts w:eastAsiaTheme="minorHAnsi"/>
                <w:bCs/>
                <w:lang w:val="en-US"/>
              </w:rPr>
            </w:pPr>
            <w:r w:rsidRPr="00A3629A">
              <w:rPr>
                <w:rFonts w:eastAsiaTheme="minorHAnsi"/>
                <w:bCs/>
                <w:lang w:val="en-US"/>
              </w:rPr>
              <w:t>Is adaptable and open to change</w:t>
            </w:r>
          </w:p>
        </w:tc>
      </w:tr>
      <w:tr w:rsidR="00D010B4" w:rsidRPr="002B25A1" w:rsidTr="00064526">
        <w:trPr>
          <w:trHeight w:val="584"/>
        </w:trPr>
        <w:tc>
          <w:tcPr>
            <w:tcW w:w="3680" w:type="dxa"/>
            <w:hideMark/>
          </w:tcPr>
          <w:p w:rsidR="00D010B4" w:rsidRPr="002B25A1" w:rsidRDefault="00D010B4" w:rsidP="00D010B4">
            <w:pPr>
              <w:spacing w:after="160" w:line="259" w:lineRule="auto"/>
              <w:ind w:hanging="106"/>
              <w:rPr>
                <w:b/>
                <w:lang w:val="en-US"/>
              </w:rPr>
            </w:pPr>
            <w:r w:rsidRPr="002B25A1">
              <w:rPr>
                <w:b/>
                <w:bCs/>
                <w:lang w:val="en-US"/>
              </w:rPr>
              <w:t xml:space="preserve">   Resilience</w:t>
            </w:r>
          </w:p>
        </w:tc>
        <w:tc>
          <w:tcPr>
            <w:tcW w:w="6350" w:type="dxa"/>
            <w:hideMark/>
          </w:tcPr>
          <w:p w:rsidR="00D010B4" w:rsidRPr="00A3629A" w:rsidRDefault="0007017A" w:rsidP="00A3629A">
            <w:pPr>
              <w:pStyle w:val="ListParagraph"/>
              <w:numPr>
                <w:ilvl w:val="0"/>
                <w:numId w:val="2"/>
              </w:numPr>
              <w:ind w:left="459" w:hanging="425"/>
              <w:rPr>
                <w:rFonts w:eastAsiaTheme="minorHAnsi"/>
                <w:bCs/>
                <w:lang w:val="en-US"/>
              </w:rPr>
            </w:pPr>
            <w:r w:rsidRPr="00A3629A">
              <w:rPr>
                <w:rFonts w:eastAsiaTheme="minorHAnsi"/>
                <w:bCs/>
                <w:lang w:val="en-US"/>
              </w:rPr>
              <w:t>Able to</w:t>
            </w:r>
            <w:r w:rsidR="00D010B4" w:rsidRPr="00A3629A">
              <w:rPr>
                <w:rFonts w:eastAsiaTheme="minorHAnsi"/>
                <w:bCs/>
                <w:lang w:val="en-US"/>
              </w:rPr>
              <w:t xml:space="preserve"> withstand or recover quickly from difficult situations</w:t>
            </w:r>
          </w:p>
          <w:p w:rsidR="00D010B4" w:rsidRPr="00A3629A" w:rsidRDefault="0007017A" w:rsidP="00A3629A">
            <w:pPr>
              <w:pStyle w:val="ListParagraph"/>
              <w:numPr>
                <w:ilvl w:val="0"/>
                <w:numId w:val="2"/>
              </w:numPr>
              <w:ind w:left="459" w:hanging="425"/>
              <w:rPr>
                <w:rFonts w:eastAsiaTheme="minorHAnsi"/>
                <w:bCs/>
                <w:lang w:val="en-US"/>
              </w:rPr>
            </w:pPr>
            <w:r w:rsidRPr="00A3629A">
              <w:rPr>
                <w:rFonts w:eastAsiaTheme="minorHAnsi"/>
                <w:bCs/>
                <w:lang w:val="en-US"/>
              </w:rPr>
              <w:t xml:space="preserve">Able </w:t>
            </w:r>
            <w:r w:rsidR="00D010B4" w:rsidRPr="00A3629A">
              <w:rPr>
                <w:rFonts w:eastAsiaTheme="minorHAnsi"/>
                <w:bCs/>
                <w:lang w:val="en-US"/>
              </w:rPr>
              <w:t>to capably adjust to ever changing work environment</w:t>
            </w:r>
          </w:p>
          <w:p w:rsidR="00426F0D" w:rsidRPr="00A3629A" w:rsidRDefault="0007017A" w:rsidP="00A3629A">
            <w:pPr>
              <w:pStyle w:val="ListParagraph"/>
              <w:numPr>
                <w:ilvl w:val="0"/>
                <w:numId w:val="2"/>
              </w:numPr>
              <w:ind w:left="459" w:hanging="425"/>
              <w:rPr>
                <w:rFonts w:eastAsiaTheme="minorHAnsi"/>
                <w:bCs/>
                <w:lang w:val="en-US"/>
              </w:rPr>
            </w:pPr>
            <w:r w:rsidRPr="00A3629A">
              <w:rPr>
                <w:rFonts w:eastAsiaTheme="minorHAnsi"/>
                <w:bCs/>
                <w:lang w:val="en-US"/>
              </w:rPr>
              <w:t>Able</w:t>
            </w:r>
            <w:r w:rsidR="00D010B4" w:rsidRPr="00A3629A">
              <w:rPr>
                <w:rFonts w:eastAsiaTheme="minorHAnsi"/>
                <w:bCs/>
                <w:lang w:val="en-US"/>
              </w:rPr>
              <w:t xml:space="preserve"> to bounce back </w:t>
            </w:r>
            <w:r w:rsidR="00CF5EE9" w:rsidRPr="00A3629A">
              <w:rPr>
                <w:rFonts w:eastAsiaTheme="minorHAnsi"/>
                <w:bCs/>
                <w:lang w:val="en-US"/>
              </w:rPr>
              <w:t xml:space="preserve">and </w:t>
            </w:r>
            <w:r w:rsidR="00D010B4" w:rsidRPr="00A3629A">
              <w:rPr>
                <w:rFonts w:eastAsiaTheme="minorHAnsi"/>
                <w:bCs/>
                <w:lang w:val="en-US"/>
              </w:rPr>
              <w:t>successfully cope with unintended consequences</w:t>
            </w:r>
          </w:p>
        </w:tc>
      </w:tr>
      <w:tr w:rsidR="00D010B4" w:rsidRPr="00A3629A" w:rsidTr="00064526">
        <w:trPr>
          <w:trHeight w:val="584"/>
        </w:trPr>
        <w:tc>
          <w:tcPr>
            <w:tcW w:w="3680" w:type="dxa"/>
          </w:tcPr>
          <w:p w:rsidR="00D010B4" w:rsidRPr="00A3629A" w:rsidRDefault="00D010B4" w:rsidP="00A3629A">
            <w:pPr>
              <w:pStyle w:val="ListParagraph"/>
              <w:numPr>
                <w:ilvl w:val="0"/>
                <w:numId w:val="2"/>
              </w:numPr>
              <w:ind w:left="459" w:hanging="425"/>
              <w:rPr>
                <w:rFonts w:eastAsiaTheme="minorHAnsi"/>
                <w:bCs/>
                <w:lang w:val="en-US"/>
              </w:rPr>
            </w:pPr>
            <w:r w:rsidRPr="00A3629A">
              <w:rPr>
                <w:rFonts w:eastAsiaTheme="minorHAnsi"/>
                <w:bCs/>
                <w:lang w:val="en-US"/>
              </w:rPr>
              <w:t>Acts with professionalism and integrity</w:t>
            </w:r>
          </w:p>
        </w:tc>
        <w:tc>
          <w:tcPr>
            <w:tcW w:w="6350" w:type="dxa"/>
          </w:tcPr>
          <w:p w:rsidR="00D010B4" w:rsidRPr="00A3629A" w:rsidRDefault="00101363" w:rsidP="00A3629A">
            <w:pPr>
              <w:pStyle w:val="ListParagraph"/>
              <w:numPr>
                <w:ilvl w:val="0"/>
                <w:numId w:val="2"/>
              </w:numPr>
              <w:ind w:left="459" w:hanging="425"/>
              <w:rPr>
                <w:rFonts w:eastAsiaTheme="minorHAnsi"/>
                <w:bCs/>
                <w:lang w:val="en-US"/>
              </w:rPr>
            </w:pPr>
            <w:r w:rsidRPr="00A3629A">
              <w:rPr>
                <w:rFonts w:eastAsiaTheme="minorHAnsi"/>
                <w:bCs/>
                <w:lang w:val="en-US"/>
              </w:rPr>
              <w:t>I</w:t>
            </w:r>
            <w:r w:rsidR="00D010B4" w:rsidRPr="00A3629A">
              <w:rPr>
                <w:rFonts w:eastAsiaTheme="minorHAnsi"/>
                <w:bCs/>
                <w:lang w:val="en-US"/>
              </w:rPr>
              <w:t xml:space="preserve">s honest and </w:t>
            </w:r>
            <w:r w:rsidRPr="00A3629A">
              <w:rPr>
                <w:rFonts w:eastAsiaTheme="minorHAnsi"/>
                <w:bCs/>
                <w:lang w:val="en-US"/>
              </w:rPr>
              <w:t xml:space="preserve">role models </w:t>
            </w:r>
            <w:r w:rsidR="00D010B4" w:rsidRPr="00A3629A">
              <w:rPr>
                <w:rFonts w:eastAsiaTheme="minorHAnsi"/>
                <w:bCs/>
                <w:lang w:val="en-US"/>
              </w:rPr>
              <w:t>behaviors</w:t>
            </w:r>
          </w:p>
          <w:p w:rsidR="0007017A" w:rsidRPr="00A3629A" w:rsidRDefault="00297B79" w:rsidP="00A3629A">
            <w:pPr>
              <w:pStyle w:val="ListParagraph"/>
              <w:numPr>
                <w:ilvl w:val="0"/>
                <w:numId w:val="2"/>
              </w:numPr>
              <w:ind w:left="459" w:hanging="425"/>
              <w:rPr>
                <w:rFonts w:eastAsiaTheme="minorHAnsi"/>
                <w:bCs/>
                <w:lang w:val="en-US"/>
              </w:rPr>
            </w:pPr>
            <w:r w:rsidRPr="00A3629A">
              <w:rPr>
                <w:rFonts w:eastAsiaTheme="minorHAnsi"/>
                <w:bCs/>
                <w:lang w:val="en-US"/>
              </w:rPr>
              <w:t>Use appropriate language i</w:t>
            </w:r>
            <w:r w:rsidR="00D010B4" w:rsidRPr="00A3629A">
              <w:rPr>
                <w:rFonts w:eastAsiaTheme="minorHAnsi"/>
                <w:bCs/>
                <w:lang w:val="en-US"/>
              </w:rPr>
              <w:t xml:space="preserve">n the </w:t>
            </w:r>
            <w:r w:rsidR="0007017A" w:rsidRPr="00A3629A">
              <w:rPr>
                <w:rFonts w:eastAsiaTheme="minorHAnsi"/>
                <w:bCs/>
                <w:lang w:val="en-US"/>
              </w:rPr>
              <w:t>center and during every call</w:t>
            </w:r>
          </w:p>
          <w:p w:rsidR="00D010B4" w:rsidRPr="00A3629A" w:rsidRDefault="00D010B4" w:rsidP="00A3629A">
            <w:pPr>
              <w:pStyle w:val="ListParagraph"/>
              <w:numPr>
                <w:ilvl w:val="0"/>
                <w:numId w:val="2"/>
              </w:numPr>
              <w:ind w:left="459" w:hanging="425"/>
              <w:rPr>
                <w:rFonts w:eastAsiaTheme="minorHAnsi"/>
                <w:bCs/>
                <w:lang w:val="en-US"/>
              </w:rPr>
            </w:pPr>
            <w:r w:rsidRPr="00A3629A">
              <w:rPr>
                <w:rFonts w:eastAsiaTheme="minorHAnsi"/>
                <w:bCs/>
                <w:lang w:val="en-US"/>
              </w:rPr>
              <w:t>Respectful to others (Customers and work colleagues)</w:t>
            </w:r>
          </w:p>
          <w:p w:rsidR="00D010B4" w:rsidRPr="00A3629A" w:rsidRDefault="00D010B4" w:rsidP="00A3629A">
            <w:pPr>
              <w:pStyle w:val="ListParagraph"/>
              <w:numPr>
                <w:ilvl w:val="0"/>
                <w:numId w:val="2"/>
              </w:numPr>
              <w:ind w:left="459" w:hanging="425"/>
              <w:rPr>
                <w:rFonts w:eastAsiaTheme="minorHAnsi"/>
                <w:bCs/>
                <w:lang w:val="en-US"/>
              </w:rPr>
            </w:pPr>
            <w:r w:rsidRPr="00A3629A">
              <w:rPr>
                <w:rFonts w:eastAsiaTheme="minorHAnsi"/>
                <w:bCs/>
                <w:lang w:val="en-US"/>
              </w:rPr>
              <w:t>Exhibits pride in what they do</w:t>
            </w:r>
          </w:p>
          <w:p w:rsidR="00F31A51" w:rsidRPr="00A3629A" w:rsidRDefault="00D010B4" w:rsidP="00A3629A">
            <w:pPr>
              <w:pStyle w:val="ListParagraph"/>
              <w:numPr>
                <w:ilvl w:val="0"/>
                <w:numId w:val="2"/>
              </w:numPr>
              <w:ind w:left="459" w:hanging="425"/>
              <w:rPr>
                <w:rFonts w:eastAsiaTheme="minorHAnsi"/>
                <w:bCs/>
                <w:lang w:val="en-US"/>
              </w:rPr>
            </w:pPr>
            <w:r w:rsidRPr="00A3629A">
              <w:rPr>
                <w:rFonts w:eastAsiaTheme="minorHAnsi"/>
                <w:bCs/>
                <w:lang w:val="en-US"/>
              </w:rPr>
              <w:t xml:space="preserve">Complies with company policies, procedures, </w:t>
            </w:r>
            <w:r w:rsidR="00CF2AA7" w:rsidRPr="00A3629A">
              <w:rPr>
                <w:rFonts w:eastAsiaTheme="minorHAnsi"/>
                <w:bCs/>
                <w:lang w:val="en-US"/>
              </w:rPr>
              <w:t>systems,</w:t>
            </w:r>
            <w:r w:rsidRPr="00A3629A">
              <w:rPr>
                <w:rFonts w:eastAsiaTheme="minorHAnsi"/>
                <w:bCs/>
                <w:lang w:val="en-US"/>
              </w:rPr>
              <w:t xml:space="preserve"> and processes</w:t>
            </w:r>
          </w:p>
          <w:p w:rsidR="00F82B57" w:rsidRPr="00A3629A" w:rsidRDefault="00F82B57" w:rsidP="00A3629A">
            <w:pPr>
              <w:pStyle w:val="ListParagraph"/>
              <w:numPr>
                <w:ilvl w:val="0"/>
                <w:numId w:val="2"/>
              </w:numPr>
              <w:ind w:left="459" w:hanging="425"/>
              <w:rPr>
                <w:rFonts w:eastAsiaTheme="minorHAnsi"/>
                <w:bCs/>
                <w:lang w:val="en-US"/>
              </w:rPr>
            </w:pPr>
            <w:r w:rsidRPr="00A3629A">
              <w:rPr>
                <w:rFonts w:eastAsiaTheme="minorHAnsi"/>
                <w:bCs/>
                <w:lang w:val="en-US"/>
              </w:rPr>
              <w:t>Observe duty of care to self and people around them</w:t>
            </w:r>
          </w:p>
        </w:tc>
      </w:tr>
    </w:tbl>
    <w:p w:rsidR="00914B25" w:rsidRPr="00A3629A" w:rsidRDefault="00914B25" w:rsidP="00A3629A">
      <w:pPr>
        <w:pStyle w:val="ListParagraph"/>
        <w:spacing w:after="0" w:line="240" w:lineRule="auto"/>
        <w:ind w:left="459"/>
        <w:rPr>
          <w:rFonts w:eastAsiaTheme="minorHAnsi"/>
          <w:bCs/>
          <w:lang w:val="en-US"/>
        </w:rPr>
      </w:pPr>
    </w:p>
    <w:p w:rsidR="00696C98" w:rsidRPr="00A3629A" w:rsidRDefault="00696C98" w:rsidP="00A3629A">
      <w:pPr>
        <w:pStyle w:val="ListParagraph"/>
        <w:numPr>
          <w:ilvl w:val="0"/>
          <w:numId w:val="1"/>
        </w:numPr>
        <w:rPr>
          <w:b/>
        </w:rPr>
      </w:pPr>
      <w:r w:rsidRPr="00A3629A">
        <w:rPr>
          <w:b/>
        </w:rPr>
        <w:t>Experience</w:t>
      </w:r>
    </w:p>
    <w:p w:rsidR="00CF2AA7" w:rsidRPr="002B25A1" w:rsidRDefault="00CF2AA7" w:rsidP="009833D3">
      <w:pPr>
        <w:pStyle w:val="ListParagraph"/>
        <w:spacing w:after="0" w:line="240" w:lineRule="auto"/>
        <w:ind w:left="459" w:firstLine="250"/>
      </w:pPr>
      <w:r w:rsidRPr="002B25A1">
        <w:t>Promote from within.</w:t>
      </w:r>
    </w:p>
    <w:p w:rsidR="002A4D6D" w:rsidRPr="002B25A1" w:rsidRDefault="00CF2AA7" w:rsidP="009833D3">
      <w:pPr>
        <w:ind w:firstLine="709"/>
      </w:pPr>
      <w:r w:rsidRPr="002B25A1">
        <w:t>For external,</w:t>
      </w:r>
    </w:p>
    <w:p w:rsidR="00042E05" w:rsidRDefault="002A4D6D" w:rsidP="009833D3">
      <w:pPr>
        <w:pStyle w:val="ListParagraph"/>
        <w:numPr>
          <w:ilvl w:val="0"/>
          <w:numId w:val="4"/>
        </w:numPr>
        <w:tabs>
          <w:tab w:val="left" w:pos="1134"/>
        </w:tabs>
        <w:ind w:firstLine="349"/>
        <w:rPr>
          <w:bCs/>
          <w:lang w:val="en-US"/>
        </w:rPr>
      </w:pPr>
      <w:r w:rsidRPr="00042E05">
        <w:rPr>
          <w:bCs/>
          <w:lang w:val="en-US"/>
        </w:rPr>
        <w:t>Min</w:t>
      </w:r>
      <w:r w:rsidR="00042E05">
        <w:rPr>
          <w:bCs/>
          <w:lang w:val="en-US"/>
        </w:rPr>
        <w:t>imum of 3 years’ experience in Administrative and Facilities Maintenance role</w:t>
      </w:r>
    </w:p>
    <w:p w:rsidR="002A4D6D" w:rsidRDefault="002A4D6D" w:rsidP="009833D3">
      <w:pPr>
        <w:pStyle w:val="ListParagraph"/>
        <w:numPr>
          <w:ilvl w:val="0"/>
          <w:numId w:val="13"/>
        </w:numPr>
        <w:tabs>
          <w:tab w:val="left" w:pos="1134"/>
        </w:tabs>
        <w:ind w:left="360" w:firstLine="349"/>
        <w:rPr>
          <w:bCs/>
          <w:lang w:val="en-US"/>
        </w:rPr>
      </w:pPr>
      <w:r w:rsidRPr="002B25A1">
        <w:rPr>
          <w:bCs/>
          <w:lang w:val="en-US"/>
        </w:rPr>
        <w:t>High level of EQ</w:t>
      </w:r>
    </w:p>
    <w:p w:rsidR="00042E05" w:rsidRPr="002B25A1" w:rsidRDefault="00042E05" w:rsidP="009833D3">
      <w:pPr>
        <w:pStyle w:val="ListParagraph"/>
        <w:numPr>
          <w:ilvl w:val="0"/>
          <w:numId w:val="13"/>
        </w:numPr>
        <w:tabs>
          <w:tab w:val="left" w:pos="1134"/>
        </w:tabs>
        <w:ind w:left="360" w:firstLine="349"/>
        <w:rPr>
          <w:bCs/>
          <w:lang w:val="en-US"/>
        </w:rPr>
      </w:pPr>
      <w:r>
        <w:rPr>
          <w:bCs/>
          <w:lang w:val="en-US"/>
        </w:rPr>
        <w:t>Highly developed attention to details</w:t>
      </w:r>
    </w:p>
    <w:p w:rsidR="002A4D6D" w:rsidRPr="002B25A1" w:rsidRDefault="002A4D6D" w:rsidP="009833D3">
      <w:pPr>
        <w:pStyle w:val="ListParagraph"/>
        <w:numPr>
          <w:ilvl w:val="0"/>
          <w:numId w:val="13"/>
        </w:numPr>
        <w:tabs>
          <w:tab w:val="left" w:pos="1134"/>
        </w:tabs>
        <w:ind w:left="360" w:firstLine="349"/>
        <w:rPr>
          <w:bCs/>
          <w:lang w:val="en-US"/>
        </w:rPr>
      </w:pPr>
      <w:r w:rsidRPr="002B25A1">
        <w:rPr>
          <w:bCs/>
          <w:lang w:val="en-US"/>
        </w:rPr>
        <w:t>Enjoys working with a variety of people</w:t>
      </w:r>
    </w:p>
    <w:p w:rsidR="002A4D6D" w:rsidRPr="002B25A1" w:rsidRDefault="002A4D6D" w:rsidP="009833D3">
      <w:pPr>
        <w:pStyle w:val="ListParagraph"/>
        <w:numPr>
          <w:ilvl w:val="0"/>
          <w:numId w:val="13"/>
        </w:numPr>
        <w:tabs>
          <w:tab w:val="left" w:pos="1134"/>
        </w:tabs>
        <w:ind w:left="360" w:firstLine="349"/>
        <w:rPr>
          <w:bCs/>
          <w:lang w:val="en-US"/>
        </w:rPr>
      </w:pPr>
      <w:r w:rsidRPr="002B25A1">
        <w:rPr>
          <w:bCs/>
          <w:lang w:val="en-US"/>
        </w:rPr>
        <w:t>Highly motivated with strong influencing skills</w:t>
      </w:r>
    </w:p>
    <w:p w:rsidR="002A4D6D" w:rsidRPr="002B25A1" w:rsidRDefault="002A4D6D" w:rsidP="009833D3">
      <w:pPr>
        <w:pStyle w:val="ListParagraph"/>
        <w:numPr>
          <w:ilvl w:val="0"/>
          <w:numId w:val="13"/>
        </w:numPr>
        <w:tabs>
          <w:tab w:val="left" w:pos="1134"/>
        </w:tabs>
        <w:ind w:left="360" w:firstLine="349"/>
        <w:rPr>
          <w:bCs/>
          <w:lang w:val="en-US"/>
        </w:rPr>
      </w:pPr>
      <w:r w:rsidRPr="002B25A1">
        <w:rPr>
          <w:bCs/>
          <w:lang w:val="en-US"/>
        </w:rPr>
        <w:t>Takes responsibility and accountability</w:t>
      </w:r>
    </w:p>
    <w:p w:rsidR="002A4D6D" w:rsidRPr="002B25A1" w:rsidRDefault="002A4D6D" w:rsidP="009833D3">
      <w:pPr>
        <w:pStyle w:val="ListParagraph"/>
        <w:numPr>
          <w:ilvl w:val="0"/>
          <w:numId w:val="13"/>
        </w:numPr>
        <w:tabs>
          <w:tab w:val="left" w:pos="1134"/>
        </w:tabs>
        <w:ind w:left="360" w:firstLine="349"/>
        <w:rPr>
          <w:bCs/>
          <w:lang w:val="en-US"/>
        </w:rPr>
      </w:pPr>
      <w:r w:rsidRPr="002B25A1">
        <w:rPr>
          <w:bCs/>
          <w:lang w:val="en-US"/>
        </w:rPr>
        <w:t>Enjoys a fast-paced environment</w:t>
      </w:r>
    </w:p>
    <w:p w:rsidR="002A4D6D" w:rsidRPr="002B25A1" w:rsidRDefault="002A4D6D" w:rsidP="009833D3">
      <w:pPr>
        <w:pStyle w:val="ListParagraph"/>
        <w:numPr>
          <w:ilvl w:val="0"/>
          <w:numId w:val="13"/>
        </w:numPr>
        <w:tabs>
          <w:tab w:val="left" w:pos="1134"/>
        </w:tabs>
        <w:ind w:left="360" w:firstLine="349"/>
        <w:rPr>
          <w:bCs/>
          <w:lang w:val="en-US"/>
        </w:rPr>
      </w:pPr>
      <w:r w:rsidRPr="002B25A1">
        <w:rPr>
          <w:bCs/>
          <w:lang w:val="en-US"/>
        </w:rPr>
        <w:t>Enjoys being part of a team and can build relationship easily</w:t>
      </w:r>
    </w:p>
    <w:p w:rsidR="002A4D6D" w:rsidRPr="002B25A1" w:rsidRDefault="002A4D6D" w:rsidP="009833D3">
      <w:pPr>
        <w:pStyle w:val="ListParagraph"/>
        <w:numPr>
          <w:ilvl w:val="0"/>
          <w:numId w:val="13"/>
        </w:numPr>
        <w:tabs>
          <w:tab w:val="left" w:pos="1134"/>
        </w:tabs>
        <w:ind w:left="360" w:firstLine="349"/>
        <w:rPr>
          <w:bCs/>
          <w:lang w:val="en-US"/>
        </w:rPr>
      </w:pPr>
      <w:r w:rsidRPr="002B25A1">
        <w:rPr>
          <w:bCs/>
          <w:lang w:val="en-US"/>
        </w:rPr>
        <w:t>Self-driven and pro-active</w:t>
      </w:r>
    </w:p>
    <w:p w:rsidR="002A4D6D" w:rsidRPr="002B25A1" w:rsidRDefault="002A4D6D" w:rsidP="009833D3">
      <w:pPr>
        <w:pStyle w:val="ListParagraph"/>
        <w:numPr>
          <w:ilvl w:val="0"/>
          <w:numId w:val="13"/>
        </w:numPr>
        <w:tabs>
          <w:tab w:val="left" w:pos="1134"/>
        </w:tabs>
        <w:ind w:left="360" w:firstLine="349"/>
        <w:rPr>
          <w:bCs/>
          <w:lang w:val="en-US"/>
        </w:rPr>
      </w:pPr>
      <w:r w:rsidRPr="002B25A1">
        <w:rPr>
          <w:bCs/>
          <w:lang w:val="en-US"/>
        </w:rPr>
        <w:t>Adaptable and flexible</w:t>
      </w:r>
    </w:p>
    <w:p w:rsidR="002A4D6D" w:rsidRPr="002B25A1" w:rsidRDefault="002A4D6D" w:rsidP="009833D3">
      <w:pPr>
        <w:pStyle w:val="ListParagraph"/>
        <w:numPr>
          <w:ilvl w:val="0"/>
          <w:numId w:val="13"/>
        </w:numPr>
        <w:tabs>
          <w:tab w:val="left" w:pos="1134"/>
        </w:tabs>
        <w:ind w:left="1134" w:hanging="425"/>
        <w:rPr>
          <w:bCs/>
          <w:lang w:val="en-US"/>
        </w:rPr>
      </w:pPr>
      <w:r w:rsidRPr="002B25A1">
        <w:rPr>
          <w:bCs/>
          <w:lang w:val="en-US"/>
        </w:rPr>
        <w:t>Proven experience in contact center environment in L&amp;D capacity is preferred but not desired</w:t>
      </w:r>
    </w:p>
    <w:p w:rsidR="00CF2AA7" w:rsidRPr="002B25A1" w:rsidRDefault="00CF2AA7" w:rsidP="007D26F4">
      <w:pPr>
        <w:pStyle w:val="ListParagraph"/>
        <w:ind w:left="1800"/>
        <w:rPr>
          <w:b/>
        </w:rPr>
      </w:pPr>
    </w:p>
    <w:p w:rsidR="00425E58" w:rsidRPr="002B25A1" w:rsidRDefault="00696C98" w:rsidP="00A6560D">
      <w:pPr>
        <w:pStyle w:val="ListParagraph"/>
        <w:numPr>
          <w:ilvl w:val="0"/>
          <w:numId w:val="1"/>
        </w:numPr>
        <w:ind w:left="426" w:hanging="426"/>
        <w:rPr>
          <w:b/>
        </w:rPr>
      </w:pPr>
      <w:r w:rsidRPr="002B25A1">
        <w:rPr>
          <w:b/>
        </w:rPr>
        <w:t>Organisation Chart</w:t>
      </w:r>
    </w:p>
    <w:p w:rsidR="006D2549" w:rsidRPr="002B25A1" w:rsidRDefault="006D2549" w:rsidP="006D2549">
      <w:pPr>
        <w:rPr>
          <w:b/>
        </w:rPr>
      </w:pPr>
      <w:r w:rsidRPr="002B25A1">
        <w:rPr>
          <w:b/>
          <w:noProof/>
          <w:lang w:val="en-US"/>
        </w:rPr>
        <mc:AlternateContent>
          <mc:Choice Requires="wps">
            <w:drawing>
              <wp:anchor distT="45720" distB="45720" distL="114300" distR="114300" simplePos="0" relativeHeight="251659264" behindDoc="0" locked="0" layoutInCell="1" allowOverlap="1" wp14:anchorId="6989BCC2" wp14:editId="641B4A12">
                <wp:simplePos x="0" y="0"/>
                <wp:positionH relativeFrom="column">
                  <wp:posOffset>667385</wp:posOffset>
                </wp:positionH>
                <wp:positionV relativeFrom="paragraph">
                  <wp:posOffset>170815</wp:posOffset>
                </wp:positionV>
                <wp:extent cx="5303520" cy="2743200"/>
                <wp:effectExtent l="0" t="0" r="1143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2743200"/>
                        </a:xfrm>
                        <a:prstGeom prst="rect">
                          <a:avLst/>
                        </a:prstGeom>
                        <a:solidFill>
                          <a:srgbClr val="FFFFFF"/>
                        </a:solidFill>
                        <a:ln w="9525">
                          <a:solidFill>
                            <a:srgbClr val="000000"/>
                          </a:solidFill>
                          <a:miter lim="800000"/>
                          <a:headEnd/>
                          <a:tailEnd/>
                        </a:ln>
                      </wps:spPr>
                      <wps:txbx>
                        <w:txbxContent>
                          <w:p w:rsidR="00373662" w:rsidRDefault="00373662">
                            <w:r>
                              <w:rPr>
                                <w:noProof/>
                                <w:lang w:val="en-US"/>
                              </w:rPr>
                              <w:drawing>
                                <wp:inline distT="0" distB="0" distL="0" distR="0" wp14:anchorId="30AB8A5A" wp14:editId="560905CA">
                                  <wp:extent cx="4530725" cy="2642870"/>
                                  <wp:effectExtent l="0" t="0" r="0" b="2413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89BCC2" id="_x0000_t202" coordsize="21600,21600" o:spt="202" path="m,l,21600r21600,l21600,xe">
                <v:stroke joinstyle="miter"/>
                <v:path gradientshapeok="t" o:connecttype="rect"/>
              </v:shapetype>
              <v:shape id="Text Box 2" o:spid="_x0000_s1026" type="#_x0000_t202" style="position:absolute;margin-left:52.55pt;margin-top:13.45pt;width:417.6pt;height:3in;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">
                <v:textbox>
                  <w:txbxContent>
                    <w:p w:rsidR="00373662" w:rsidRDefault="00373662">
                      <w:r>
                        <w:rPr>
                          <w:noProof/>
                          <w:lang w:val="en-US"/>
                        </w:rPr>
                        <w:drawing>
                          <wp:inline distT="0" distB="0" distL="0" distR="0" wp14:anchorId="30AB8A5A" wp14:editId="560905CA">
                            <wp:extent cx="4530725" cy="2642870"/>
                            <wp:effectExtent l="0" t="0" r="0" b="2413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9" r:qs="rId10" r:cs="rId11"/>
                              </a:graphicData>
                            </a:graphic>
                          </wp:inline>
                        </w:drawing>
                      </w:r>
                    </w:p>
                  </w:txbxContent>
                </v:textbox>
                <w10:wrap type="square"/>
              </v:shape>
            </w:pict>
          </mc:Fallback>
        </mc:AlternateContent>
      </w:r>
    </w:p>
    <w:p w:rsidR="006D2549" w:rsidRPr="002B25A1" w:rsidRDefault="006D2549" w:rsidP="006D2549">
      <w:pPr>
        <w:rPr>
          <w:b/>
        </w:rPr>
      </w:pPr>
    </w:p>
    <w:p w:rsidR="006D2549" w:rsidRPr="002B25A1" w:rsidRDefault="006D2549" w:rsidP="006D2549">
      <w:pPr>
        <w:rPr>
          <w:b/>
        </w:rPr>
      </w:pPr>
    </w:p>
    <w:p w:rsidR="006D2549" w:rsidRPr="002B25A1" w:rsidRDefault="006D2549" w:rsidP="006D2549">
      <w:pPr>
        <w:rPr>
          <w:b/>
        </w:rPr>
      </w:pPr>
    </w:p>
    <w:p w:rsidR="006D2549" w:rsidRPr="002B25A1" w:rsidRDefault="006D2549" w:rsidP="006D2549">
      <w:pPr>
        <w:rPr>
          <w:b/>
        </w:rPr>
      </w:pPr>
    </w:p>
    <w:p w:rsidR="006D2549" w:rsidRPr="002B25A1" w:rsidRDefault="006D2549" w:rsidP="006D2549">
      <w:pPr>
        <w:rPr>
          <w:b/>
        </w:rPr>
      </w:pPr>
    </w:p>
    <w:p w:rsidR="00BD3CCD" w:rsidRPr="002B25A1" w:rsidRDefault="00BD3CCD" w:rsidP="00BD3CCD">
      <w:pPr>
        <w:pStyle w:val="ListParagraph"/>
        <w:ind w:left="426"/>
      </w:pPr>
    </w:p>
    <w:p w:rsidR="007D26F4" w:rsidRPr="002B25A1" w:rsidRDefault="007D26F4" w:rsidP="007D26F4">
      <w:pPr>
        <w:pStyle w:val="ListParagraph"/>
        <w:ind w:left="426"/>
      </w:pPr>
    </w:p>
    <w:p w:rsidR="00425E58" w:rsidRPr="002B25A1" w:rsidRDefault="00425E58" w:rsidP="00696C98"/>
    <w:p w:rsidR="00425E58" w:rsidRPr="002B25A1" w:rsidRDefault="00425E58" w:rsidP="00696C98"/>
    <w:p w:rsidR="00F86D03" w:rsidRPr="002B25A1" w:rsidRDefault="00F86D03" w:rsidP="00696C98"/>
    <w:p w:rsidR="00F86D03" w:rsidRPr="002B25A1" w:rsidRDefault="00F86D03" w:rsidP="00696C98"/>
    <w:tbl>
      <w:tblPr>
        <w:tblStyle w:val="TableGrid"/>
        <w:tblW w:w="9356" w:type="dxa"/>
        <w:tblInd w:w="-5" w:type="dxa"/>
        <w:tblLook w:val="04A0" w:firstRow="1" w:lastRow="0" w:firstColumn="1" w:lastColumn="0" w:noHBand="0" w:noVBand="1"/>
      </w:tblPr>
      <w:tblGrid>
        <w:gridCol w:w="3329"/>
        <w:gridCol w:w="6027"/>
      </w:tblGrid>
      <w:tr w:rsidR="00F86D03" w:rsidRPr="002B25A1" w:rsidTr="009833D3">
        <w:tc>
          <w:tcPr>
            <w:tcW w:w="9356" w:type="dxa"/>
            <w:gridSpan w:val="2"/>
          </w:tcPr>
          <w:p w:rsidR="00CF2AA7" w:rsidRPr="002B25A1" w:rsidRDefault="00CF2AA7" w:rsidP="00A6560D"/>
          <w:p w:rsidR="00F86D03" w:rsidRPr="002B25A1" w:rsidRDefault="00CF2AA7" w:rsidP="009833D3">
            <w:r w:rsidRPr="002B25A1">
              <w:t xml:space="preserve">I understand this Job Description and acknowledge it outlines my responsibilities in </w:t>
            </w:r>
            <w:r w:rsidR="009833D3">
              <w:t xml:space="preserve">my employment with Telnet </w:t>
            </w:r>
            <w:r w:rsidRPr="002B25A1">
              <w:t xml:space="preserve">as </w:t>
            </w:r>
            <w:r w:rsidR="009833D3">
              <w:t>recorded i</w:t>
            </w:r>
            <w:r w:rsidRPr="002B25A1">
              <w:t xml:space="preserve">n my </w:t>
            </w:r>
            <w:r w:rsidR="009833D3">
              <w:t>e</w:t>
            </w:r>
            <w:r w:rsidRPr="002B25A1">
              <w:t xml:space="preserve">mployment </w:t>
            </w:r>
            <w:r w:rsidR="009833D3">
              <w:t>a</w:t>
            </w:r>
            <w:r w:rsidRPr="002B25A1">
              <w:t>greement</w:t>
            </w:r>
            <w:r w:rsidR="009833D3">
              <w:t>.</w:t>
            </w:r>
            <w:r w:rsidR="001A299A" w:rsidRPr="002B25A1">
              <w:t xml:space="preserve"> </w:t>
            </w:r>
          </w:p>
        </w:tc>
      </w:tr>
      <w:tr w:rsidR="00F86D03" w:rsidRPr="002B25A1" w:rsidTr="009833D3">
        <w:tc>
          <w:tcPr>
            <w:tcW w:w="3329" w:type="dxa"/>
          </w:tcPr>
          <w:p w:rsidR="00F86D03" w:rsidRPr="002B25A1" w:rsidRDefault="009833D3" w:rsidP="009833D3">
            <w:pPr>
              <w:rPr>
                <w:b/>
              </w:rPr>
            </w:pPr>
            <w:r>
              <w:rPr>
                <w:b/>
              </w:rPr>
              <w:t>Employee Name</w:t>
            </w:r>
            <w:bookmarkStart w:id="0" w:name="_GoBack"/>
            <w:bookmarkEnd w:id="0"/>
          </w:p>
        </w:tc>
        <w:tc>
          <w:tcPr>
            <w:tcW w:w="6027" w:type="dxa"/>
          </w:tcPr>
          <w:p w:rsidR="00F86D03" w:rsidRPr="002B25A1" w:rsidRDefault="00F86D03" w:rsidP="00696C98"/>
        </w:tc>
      </w:tr>
      <w:tr w:rsidR="00B96819" w:rsidRPr="002B25A1" w:rsidTr="009833D3">
        <w:tc>
          <w:tcPr>
            <w:tcW w:w="3329" w:type="dxa"/>
          </w:tcPr>
          <w:p w:rsidR="00B96819" w:rsidRPr="002B25A1" w:rsidRDefault="009833D3" w:rsidP="009833D3">
            <w:pPr>
              <w:rPr>
                <w:b/>
              </w:rPr>
            </w:pPr>
            <w:r>
              <w:rPr>
                <w:b/>
              </w:rPr>
              <w:t xml:space="preserve">Employee </w:t>
            </w:r>
            <w:r w:rsidR="00B96819" w:rsidRPr="002B25A1">
              <w:rPr>
                <w:b/>
              </w:rPr>
              <w:t>Signature</w:t>
            </w:r>
          </w:p>
        </w:tc>
        <w:tc>
          <w:tcPr>
            <w:tcW w:w="6027" w:type="dxa"/>
          </w:tcPr>
          <w:p w:rsidR="00B96819" w:rsidRPr="002B25A1" w:rsidRDefault="00B96819" w:rsidP="00696C98"/>
        </w:tc>
      </w:tr>
      <w:tr w:rsidR="00B96819" w:rsidRPr="002B25A1" w:rsidTr="009833D3">
        <w:tc>
          <w:tcPr>
            <w:tcW w:w="3329" w:type="dxa"/>
          </w:tcPr>
          <w:p w:rsidR="00B96819" w:rsidRPr="002B25A1" w:rsidRDefault="009833D3" w:rsidP="009833D3">
            <w:pPr>
              <w:rPr>
                <w:b/>
              </w:rPr>
            </w:pPr>
            <w:r>
              <w:rPr>
                <w:b/>
              </w:rPr>
              <w:t>Manager Name</w:t>
            </w:r>
          </w:p>
        </w:tc>
        <w:tc>
          <w:tcPr>
            <w:tcW w:w="6027" w:type="dxa"/>
          </w:tcPr>
          <w:p w:rsidR="00B96819" w:rsidRPr="002B25A1" w:rsidRDefault="00B96819" w:rsidP="00696C98"/>
        </w:tc>
      </w:tr>
      <w:tr w:rsidR="00F86D03" w:rsidRPr="002B25A1" w:rsidTr="009833D3">
        <w:tc>
          <w:tcPr>
            <w:tcW w:w="3329" w:type="dxa"/>
          </w:tcPr>
          <w:p w:rsidR="00F86D03" w:rsidRPr="002B25A1" w:rsidRDefault="009833D3" w:rsidP="009833D3">
            <w:pPr>
              <w:rPr>
                <w:b/>
              </w:rPr>
            </w:pPr>
            <w:r>
              <w:rPr>
                <w:b/>
              </w:rPr>
              <w:t>Manager Signature</w:t>
            </w:r>
          </w:p>
        </w:tc>
        <w:tc>
          <w:tcPr>
            <w:tcW w:w="6027" w:type="dxa"/>
          </w:tcPr>
          <w:p w:rsidR="00F86D03" w:rsidRPr="002B25A1" w:rsidRDefault="00F86D03" w:rsidP="00696C98"/>
        </w:tc>
      </w:tr>
      <w:tr w:rsidR="00F86D03" w:rsidRPr="002B25A1" w:rsidTr="009833D3">
        <w:tc>
          <w:tcPr>
            <w:tcW w:w="3329" w:type="dxa"/>
          </w:tcPr>
          <w:p w:rsidR="00F86D03" w:rsidRPr="002B25A1" w:rsidRDefault="00F86D03" w:rsidP="00696C98">
            <w:pPr>
              <w:rPr>
                <w:b/>
              </w:rPr>
            </w:pPr>
            <w:r w:rsidRPr="002B25A1">
              <w:rPr>
                <w:b/>
              </w:rPr>
              <w:t>Date</w:t>
            </w:r>
          </w:p>
        </w:tc>
        <w:tc>
          <w:tcPr>
            <w:tcW w:w="6027" w:type="dxa"/>
          </w:tcPr>
          <w:p w:rsidR="00F86D03" w:rsidRPr="002B25A1" w:rsidRDefault="00F86D03" w:rsidP="00696C98"/>
        </w:tc>
      </w:tr>
    </w:tbl>
    <w:p w:rsidR="00F86D03" w:rsidRPr="002B25A1" w:rsidRDefault="00F86D03" w:rsidP="00696C98"/>
    <w:sectPr w:rsidR="00F86D03" w:rsidRPr="002B25A1" w:rsidSect="001A299A">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662" w:rsidRDefault="00373662" w:rsidP="00BA27FD">
      <w:pPr>
        <w:spacing w:after="0" w:line="240" w:lineRule="auto"/>
      </w:pPr>
      <w:r>
        <w:separator/>
      </w:r>
    </w:p>
  </w:endnote>
  <w:endnote w:type="continuationSeparator" w:id="0">
    <w:p w:rsidR="00373662" w:rsidRDefault="00373662" w:rsidP="00BA2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662" w:rsidRDefault="002B25A1">
    <w:pPr>
      <w:pStyle w:val="Footer"/>
    </w:pPr>
    <w:r>
      <w:rPr>
        <w:noProof/>
        <w:lang w:val="en-US"/>
      </w:rPr>
      <mc:AlternateContent>
        <mc:Choice Requires="wpg">
          <w:drawing>
            <wp:anchor distT="0" distB="0" distL="114300" distR="114300" simplePos="0" relativeHeight="251659264" behindDoc="0" locked="0" layoutInCell="1" allowOverlap="1">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B25A1" w:rsidRDefault="002B25A1">
                            <w:pPr>
                              <w:pStyle w:val="Footer"/>
                              <w:jc w:val="right"/>
                            </w:pPr>
                            <w:r>
                              <w:rPr>
                                <w:caps/>
                                <w:color w:val="5B9BD5" w:themeColor="accent1"/>
                                <w:sz w:val="20"/>
                                <w:szCs w:val="20"/>
                              </w:rPr>
                              <w:t>JD L&amp;D Support Services coordinator</w:t>
                            </w:r>
                            <w:r>
                              <w:rPr>
                                <w:caps/>
                                <w:color w:val="808080" w:themeColor="background1" w:themeShade="80"/>
                                <w:sz w:val="20"/>
                                <w:szCs w:val="20"/>
                              </w:rPr>
                              <w:t>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B817CD">
                                  <w:rPr>
                                    <w:color w:val="808080" w:themeColor="background1" w:themeShade="80"/>
                                    <w:sz w:val="20"/>
                                    <w:szCs w:val="20"/>
                                  </w:rPr>
                                  <w:t>- Jane Canuto</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id="Group 164" o:spid="_x0000_s1027" style="position:absolute;margin-left:434.8pt;margin-top:0;width:486pt;height:21.6pt;z-index:251659264;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">
              <v:rect id="Rectangle 165" o:spid="_x0000_s1028" style="position:absolute;left:2286;width:59436;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1gk8QA&#10;AADcAAAADwAAAGRycy9kb3ducmV2LnhtbERP22rCQBB9F/yHZQRfRDcVDRJdRSqC0lLwhq9DdkyC&#10;2dmYXTX167uFQt/mcK4zWzSmFA+qXWFZwdsgAkGcWl1wpuB4WPcnIJxH1lhaJgXf5GAxb7dmmGj7&#10;5B099j4TIYRdggpy76tESpfmZNANbEUcuIutDfoA60zqGp8h3JRyGEWxNFhwaMixovec0uv+bhTc&#10;RhPeHj+G8ae/nF+v86l3GK++lOp2muUUhKfG/4v/3Bsd5sdj+H0mXC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dYJPEAAAA3AAAAA8AAAAAAAAAAAAAAAAAmAIAAGRycy9k&#10;b3ducmV2LnhtbFBLBQYAAAAABAAEAPUAAACJAwAAAAA=&#10;" fillcolor="white [3212]" stroked="f" strokeweight="1pt">
                <v:fill opacity="0"/>
              </v:rect>
              <v:shapetype id="_x0000_t202" coordsize="21600,21600" o:spt="202" path="m,l,21600r21600,l21600,xe">
                <v:stroke joinstyle="miter"/>
                <v:path gradientshapeok="t" o:connecttype="rect"/>
              </v:shapetype>
              <v:shape id="Text Box 166" o:spid="_x0000_s1029" type="#_x0000_t202" style="position:absolute;top:95;width:59436;height:2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wMEcIA&#10;AADcAAAADwAAAGRycy9kb3ducmV2LnhtbERPzWrCQBC+F3yHZQRvdVMPoURXEWuhJ2mtDzBkxyRt&#10;djbubpLVp+8KQm/z8f3OahNNKwZyvrGs4GWegSAurW64UnD6fn9+BeEDssbWMim4kofNevK0wkLb&#10;kb9oOIZKpBD2BSqoQ+gKKX1Zk0E/tx1x4s7WGQwJukpqh2MKN61cZFkuDTacGmrsaFdT+XvsjYLP&#10;QZehX4xvt0N2if1tf/hxsVdqNo3bJYhAMfyLH+4PnebnOdyfSR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AwRwgAAANwAAAAPAAAAAAAAAAAAAAAAAJgCAABkcnMvZG93&#10;bnJldi54bWxQSwUGAAAAAAQABAD1AAAAhwMAAAAA&#10;" filled="f" stroked="f" strokeweight=".5pt">
                <v:textbox style="mso-fit-shape-to-text:t" inset="0,,0">
                  <w:txbxContent>
                    <w:p w:rsidR="002B25A1" w:rsidRDefault="002B25A1">
                      <w:pPr>
                        <w:pStyle w:val="Footer"/>
                        <w:jc w:val="right"/>
                      </w:pPr>
                      <w:r>
                        <w:rPr>
                          <w:caps/>
                          <w:color w:val="5B9BD5" w:themeColor="accent1"/>
                          <w:sz w:val="20"/>
                          <w:szCs w:val="20"/>
                        </w:rPr>
                        <w:t>JD L&amp;D Support Services coordinator</w:t>
                      </w:r>
                      <w:r>
                        <w:rPr>
                          <w:caps/>
                          <w:color w:val="808080" w:themeColor="background1" w:themeShade="80"/>
                          <w:sz w:val="20"/>
                          <w:szCs w:val="20"/>
                        </w:rPr>
                        <w:t>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B817CD">
                            <w:rPr>
                              <w:color w:val="808080" w:themeColor="background1" w:themeShade="80"/>
                              <w:sz w:val="20"/>
                              <w:szCs w:val="20"/>
                            </w:rPr>
                            <w:t>- Jane Canuto</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662" w:rsidRDefault="00373662" w:rsidP="00BA27FD">
      <w:pPr>
        <w:spacing w:after="0" w:line="240" w:lineRule="auto"/>
      </w:pPr>
      <w:r>
        <w:separator/>
      </w:r>
    </w:p>
  </w:footnote>
  <w:footnote w:type="continuationSeparator" w:id="0">
    <w:p w:rsidR="00373662" w:rsidRDefault="00373662" w:rsidP="00BA27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662" w:rsidRDefault="00373662">
    <w:pPr>
      <w:pStyle w:val="Header"/>
    </w:pPr>
    <w:r>
      <w:rPr>
        <w:noProof/>
        <w:lang w:val="en-US"/>
      </w:rPr>
      <w:drawing>
        <wp:inline distT="0" distB="0" distL="0" distR="0" wp14:anchorId="5E7D9AF0" wp14:editId="7E00C37A">
          <wp:extent cx="1835150" cy="688975"/>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150" cy="68897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D5A9E"/>
    <w:multiLevelType w:val="hybridMultilevel"/>
    <w:tmpl w:val="3BEC510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F7E79E2"/>
    <w:multiLevelType w:val="hybridMultilevel"/>
    <w:tmpl w:val="567070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8937ECE"/>
    <w:multiLevelType w:val="hybridMultilevel"/>
    <w:tmpl w:val="51802DAC"/>
    <w:lvl w:ilvl="0" w:tplc="23BAECFA">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8BD41E9"/>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C2631F"/>
    <w:multiLevelType w:val="hybridMultilevel"/>
    <w:tmpl w:val="8758BE3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22001C11"/>
    <w:multiLevelType w:val="hybridMultilevel"/>
    <w:tmpl w:val="3B72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144724"/>
    <w:multiLevelType w:val="hybridMultilevel"/>
    <w:tmpl w:val="F12843A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2F3B13CE"/>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92C132C"/>
    <w:multiLevelType w:val="multilevel"/>
    <w:tmpl w:val="59E87D0E"/>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55BF417B"/>
    <w:multiLevelType w:val="hybridMultilevel"/>
    <w:tmpl w:val="BD84F9A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574661BC"/>
    <w:multiLevelType w:val="hybridMultilevel"/>
    <w:tmpl w:val="4AB80C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58D07469"/>
    <w:multiLevelType w:val="multilevel"/>
    <w:tmpl w:val="820A1AF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59891EA8"/>
    <w:multiLevelType w:val="hybridMultilevel"/>
    <w:tmpl w:val="9CCA65E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5AC8634A"/>
    <w:multiLevelType w:val="hybridMultilevel"/>
    <w:tmpl w:val="0F7EC6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5B6A3112"/>
    <w:multiLevelType w:val="hybridMultilevel"/>
    <w:tmpl w:val="6570F4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61362846"/>
    <w:multiLevelType w:val="hybridMultilevel"/>
    <w:tmpl w:val="A0543EA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62F22C5A"/>
    <w:multiLevelType w:val="hybridMultilevel"/>
    <w:tmpl w:val="EB6AC5D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68CC2D0A"/>
    <w:multiLevelType w:val="hybridMultilevel"/>
    <w:tmpl w:val="63D2F3A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6C832E37"/>
    <w:multiLevelType w:val="multilevel"/>
    <w:tmpl w:val="6D98F04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F403146"/>
    <w:multiLevelType w:val="hybridMultilevel"/>
    <w:tmpl w:val="225442E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73265B07"/>
    <w:multiLevelType w:val="multilevel"/>
    <w:tmpl w:val="CAACD520"/>
    <w:lvl w:ilvl="0">
      <w:start w:val="3"/>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21" w15:restartNumberingAfterBreak="0">
    <w:nsid w:val="780E0104"/>
    <w:multiLevelType w:val="multilevel"/>
    <w:tmpl w:val="34CE357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A4C0D33"/>
    <w:multiLevelType w:val="hybridMultilevel"/>
    <w:tmpl w:val="123263A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7BA24DDB"/>
    <w:multiLevelType w:val="multilevel"/>
    <w:tmpl w:val="1C540E9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C35402A"/>
    <w:multiLevelType w:val="multilevel"/>
    <w:tmpl w:val="87949D4C"/>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5"/>
  </w:num>
  <w:num w:numId="3">
    <w:abstractNumId w:val="9"/>
  </w:num>
  <w:num w:numId="4">
    <w:abstractNumId w:val="13"/>
  </w:num>
  <w:num w:numId="5">
    <w:abstractNumId w:val="7"/>
  </w:num>
  <w:num w:numId="6">
    <w:abstractNumId w:val="3"/>
  </w:num>
  <w:num w:numId="7">
    <w:abstractNumId w:val="16"/>
  </w:num>
  <w:num w:numId="8">
    <w:abstractNumId w:val="1"/>
  </w:num>
  <w:num w:numId="9">
    <w:abstractNumId w:val="22"/>
  </w:num>
  <w:num w:numId="10">
    <w:abstractNumId w:val="15"/>
  </w:num>
  <w:num w:numId="11">
    <w:abstractNumId w:val="20"/>
  </w:num>
  <w:num w:numId="12">
    <w:abstractNumId w:val="17"/>
  </w:num>
  <w:num w:numId="13">
    <w:abstractNumId w:val="14"/>
  </w:num>
  <w:num w:numId="14">
    <w:abstractNumId w:val="10"/>
  </w:num>
  <w:num w:numId="15">
    <w:abstractNumId w:val="11"/>
  </w:num>
  <w:num w:numId="16">
    <w:abstractNumId w:val="8"/>
  </w:num>
  <w:num w:numId="17">
    <w:abstractNumId w:val="23"/>
  </w:num>
  <w:num w:numId="18">
    <w:abstractNumId w:val="24"/>
  </w:num>
  <w:num w:numId="19">
    <w:abstractNumId w:val="21"/>
  </w:num>
  <w:num w:numId="20">
    <w:abstractNumId w:val="18"/>
  </w:num>
  <w:num w:numId="21">
    <w:abstractNumId w:val="6"/>
  </w:num>
  <w:num w:numId="22">
    <w:abstractNumId w:val="0"/>
  </w:num>
  <w:num w:numId="23">
    <w:abstractNumId w:val="4"/>
  </w:num>
  <w:num w:numId="24">
    <w:abstractNumId w:val="19"/>
  </w:num>
  <w:num w:numId="25">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C98"/>
    <w:rsid w:val="00015257"/>
    <w:rsid w:val="00021FC2"/>
    <w:rsid w:val="000304EC"/>
    <w:rsid w:val="00030519"/>
    <w:rsid w:val="00040E8C"/>
    <w:rsid w:val="00042DC8"/>
    <w:rsid w:val="00042E05"/>
    <w:rsid w:val="00046E54"/>
    <w:rsid w:val="00050F14"/>
    <w:rsid w:val="000521C8"/>
    <w:rsid w:val="00063C0E"/>
    <w:rsid w:val="00064526"/>
    <w:rsid w:val="00065D8D"/>
    <w:rsid w:val="0007017A"/>
    <w:rsid w:val="00071217"/>
    <w:rsid w:val="00072DB8"/>
    <w:rsid w:val="00073BF6"/>
    <w:rsid w:val="000822AE"/>
    <w:rsid w:val="0008496F"/>
    <w:rsid w:val="000A2F2B"/>
    <w:rsid w:val="000B162E"/>
    <w:rsid w:val="000B3BEF"/>
    <w:rsid w:val="000B647E"/>
    <w:rsid w:val="000C4CF3"/>
    <w:rsid w:val="000E0763"/>
    <w:rsid w:val="000F6DEA"/>
    <w:rsid w:val="00101363"/>
    <w:rsid w:val="00105C2B"/>
    <w:rsid w:val="00106E5A"/>
    <w:rsid w:val="00143A8B"/>
    <w:rsid w:val="001539FD"/>
    <w:rsid w:val="00156E8F"/>
    <w:rsid w:val="00166095"/>
    <w:rsid w:val="001825DA"/>
    <w:rsid w:val="00183A6E"/>
    <w:rsid w:val="00186AE7"/>
    <w:rsid w:val="001A299A"/>
    <w:rsid w:val="001A36EB"/>
    <w:rsid w:val="001B7091"/>
    <w:rsid w:val="001C0D5F"/>
    <w:rsid w:val="001D0D09"/>
    <w:rsid w:val="001E0332"/>
    <w:rsid w:val="001F02D3"/>
    <w:rsid w:val="001F1F7F"/>
    <w:rsid w:val="00200A6B"/>
    <w:rsid w:val="00203FE2"/>
    <w:rsid w:val="00207B48"/>
    <w:rsid w:val="002105E2"/>
    <w:rsid w:val="00211C74"/>
    <w:rsid w:val="00211EB0"/>
    <w:rsid w:val="0021452B"/>
    <w:rsid w:val="00220DED"/>
    <w:rsid w:val="00221D49"/>
    <w:rsid w:val="00223684"/>
    <w:rsid w:val="002311CF"/>
    <w:rsid w:val="0026200C"/>
    <w:rsid w:val="00262DB4"/>
    <w:rsid w:val="002706DB"/>
    <w:rsid w:val="002831B2"/>
    <w:rsid w:val="00285D23"/>
    <w:rsid w:val="00297B79"/>
    <w:rsid w:val="002A27EF"/>
    <w:rsid w:val="002A4D6D"/>
    <w:rsid w:val="002A59AE"/>
    <w:rsid w:val="002A5A24"/>
    <w:rsid w:val="002A5BF7"/>
    <w:rsid w:val="002B25A1"/>
    <w:rsid w:val="002B597D"/>
    <w:rsid w:val="002D2A74"/>
    <w:rsid w:val="002D3944"/>
    <w:rsid w:val="002D5B12"/>
    <w:rsid w:val="002E06F2"/>
    <w:rsid w:val="002F1C3D"/>
    <w:rsid w:val="002F5878"/>
    <w:rsid w:val="00302E4D"/>
    <w:rsid w:val="00307C6F"/>
    <w:rsid w:val="00313563"/>
    <w:rsid w:val="00314D0F"/>
    <w:rsid w:val="00320A0F"/>
    <w:rsid w:val="00335F09"/>
    <w:rsid w:val="00336F82"/>
    <w:rsid w:val="00346BBC"/>
    <w:rsid w:val="003473C3"/>
    <w:rsid w:val="00367CF1"/>
    <w:rsid w:val="00370E93"/>
    <w:rsid w:val="00373662"/>
    <w:rsid w:val="00376B38"/>
    <w:rsid w:val="003832DD"/>
    <w:rsid w:val="003870A0"/>
    <w:rsid w:val="003B27EC"/>
    <w:rsid w:val="003B3370"/>
    <w:rsid w:val="003B3DFA"/>
    <w:rsid w:val="003B450E"/>
    <w:rsid w:val="003C3482"/>
    <w:rsid w:val="003C6A2E"/>
    <w:rsid w:val="003D19C3"/>
    <w:rsid w:val="003D6976"/>
    <w:rsid w:val="003E25E5"/>
    <w:rsid w:val="003E32A9"/>
    <w:rsid w:val="003E3749"/>
    <w:rsid w:val="004140A0"/>
    <w:rsid w:val="00416059"/>
    <w:rsid w:val="00425E58"/>
    <w:rsid w:val="00426F0D"/>
    <w:rsid w:val="004273DC"/>
    <w:rsid w:val="00432473"/>
    <w:rsid w:val="0044336C"/>
    <w:rsid w:val="00454508"/>
    <w:rsid w:val="00474B34"/>
    <w:rsid w:val="0048482B"/>
    <w:rsid w:val="0049714E"/>
    <w:rsid w:val="004A028E"/>
    <w:rsid w:val="004A7888"/>
    <w:rsid w:val="004B74CB"/>
    <w:rsid w:val="004C0656"/>
    <w:rsid w:val="004C540C"/>
    <w:rsid w:val="004D1C36"/>
    <w:rsid w:val="004E32F0"/>
    <w:rsid w:val="004F0EAA"/>
    <w:rsid w:val="004F3259"/>
    <w:rsid w:val="00501301"/>
    <w:rsid w:val="00502EB8"/>
    <w:rsid w:val="005254E7"/>
    <w:rsid w:val="0055396C"/>
    <w:rsid w:val="00572167"/>
    <w:rsid w:val="005848E3"/>
    <w:rsid w:val="00587893"/>
    <w:rsid w:val="00591D5A"/>
    <w:rsid w:val="005A00F4"/>
    <w:rsid w:val="005A05C6"/>
    <w:rsid w:val="005C16DA"/>
    <w:rsid w:val="005E040C"/>
    <w:rsid w:val="005E365D"/>
    <w:rsid w:val="005F48B0"/>
    <w:rsid w:val="00601E89"/>
    <w:rsid w:val="00602175"/>
    <w:rsid w:val="00602AA2"/>
    <w:rsid w:val="00603943"/>
    <w:rsid w:val="0061081A"/>
    <w:rsid w:val="00615DC0"/>
    <w:rsid w:val="0063429E"/>
    <w:rsid w:val="00646530"/>
    <w:rsid w:val="00657D01"/>
    <w:rsid w:val="006671F5"/>
    <w:rsid w:val="00670065"/>
    <w:rsid w:val="0067078D"/>
    <w:rsid w:val="00676CB3"/>
    <w:rsid w:val="0068146D"/>
    <w:rsid w:val="006830D5"/>
    <w:rsid w:val="00686022"/>
    <w:rsid w:val="00686BFD"/>
    <w:rsid w:val="006877E2"/>
    <w:rsid w:val="0068786E"/>
    <w:rsid w:val="00692EFE"/>
    <w:rsid w:val="0069537B"/>
    <w:rsid w:val="00696C98"/>
    <w:rsid w:val="006B0A30"/>
    <w:rsid w:val="006C2C1A"/>
    <w:rsid w:val="006C4F34"/>
    <w:rsid w:val="006D2549"/>
    <w:rsid w:val="006D3088"/>
    <w:rsid w:val="006E7706"/>
    <w:rsid w:val="006F503F"/>
    <w:rsid w:val="006F6D28"/>
    <w:rsid w:val="00702EB9"/>
    <w:rsid w:val="00704BE8"/>
    <w:rsid w:val="00726D13"/>
    <w:rsid w:val="007357AC"/>
    <w:rsid w:val="00744E4A"/>
    <w:rsid w:val="00756C09"/>
    <w:rsid w:val="00773732"/>
    <w:rsid w:val="00773B79"/>
    <w:rsid w:val="007947F7"/>
    <w:rsid w:val="00795562"/>
    <w:rsid w:val="007A5916"/>
    <w:rsid w:val="007A77A3"/>
    <w:rsid w:val="007C1B2A"/>
    <w:rsid w:val="007C509F"/>
    <w:rsid w:val="007D2489"/>
    <w:rsid w:val="007D26F4"/>
    <w:rsid w:val="007D26F6"/>
    <w:rsid w:val="007D3278"/>
    <w:rsid w:val="007D602A"/>
    <w:rsid w:val="007E18A3"/>
    <w:rsid w:val="007E2667"/>
    <w:rsid w:val="008064B2"/>
    <w:rsid w:val="00813457"/>
    <w:rsid w:val="00825803"/>
    <w:rsid w:val="0083468A"/>
    <w:rsid w:val="00841B66"/>
    <w:rsid w:val="0084346B"/>
    <w:rsid w:val="0084652E"/>
    <w:rsid w:val="00876F45"/>
    <w:rsid w:val="00896767"/>
    <w:rsid w:val="008A7549"/>
    <w:rsid w:val="008D5744"/>
    <w:rsid w:val="008D6610"/>
    <w:rsid w:val="008D737F"/>
    <w:rsid w:val="008D7A13"/>
    <w:rsid w:val="008E44D8"/>
    <w:rsid w:val="008F0082"/>
    <w:rsid w:val="008F2BDD"/>
    <w:rsid w:val="0090009D"/>
    <w:rsid w:val="00902DF6"/>
    <w:rsid w:val="00903279"/>
    <w:rsid w:val="00905998"/>
    <w:rsid w:val="009147CA"/>
    <w:rsid w:val="00914B25"/>
    <w:rsid w:val="0092713D"/>
    <w:rsid w:val="00933F80"/>
    <w:rsid w:val="00940919"/>
    <w:rsid w:val="00941B26"/>
    <w:rsid w:val="00961D10"/>
    <w:rsid w:val="00963FE3"/>
    <w:rsid w:val="00967EC1"/>
    <w:rsid w:val="0097570A"/>
    <w:rsid w:val="0098227B"/>
    <w:rsid w:val="009833D3"/>
    <w:rsid w:val="00985F56"/>
    <w:rsid w:val="00994E81"/>
    <w:rsid w:val="00995DA1"/>
    <w:rsid w:val="009A0EEF"/>
    <w:rsid w:val="009A4B91"/>
    <w:rsid w:val="009B17EE"/>
    <w:rsid w:val="009B211D"/>
    <w:rsid w:val="009C091B"/>
    <w:rsid w:val="009C4FD9"/>
    <w:rsid w:val="009C540F"/>
    <w:rsid w:val="009D72EA"/>
    <w:rsid w:val="009E46FE"/>
    <w:rsid w:val="009F2275"/>
    <w:rsid w:val="009F67CD"/>
    <w:rsid w:val="009F6BB2"/>
    <w:rsid w:val="00A03A65"/>
    <w:rsid w:val="00A254CF"/>
    <w:rsid w:val="00A3629A"/>
    <w:rsid w:val="00A3692D"/>
    <w:rsid w:val="00A56A62"/>
    <w:rsid w:val="00A579C9"/>
    <w:rsid w:val="00A607DB"/>
    <w:rsid w:val="00A63129"/>
    <w:rsid w:val="00A63A43"/>
    <w:rsid w:val="00A6560D"/>
    <w:rsid w:val="00A656CB"/>
    <w:rsid w:val="00A65959"/>
    <w:rsid w:val="00A67246"/>
    <w:rsid w:val="00A73185"/>
    <w:rsid w:val="00A83118"/>
    <w:rsid w:val="00A90B00"/>
    <w:rsid w:val="00A95AB1"/>
    <w:rsid w:val="00AB20B4"/>
    <w:rsid w:val="00AC50B2"/>
    <w:rsid w:val="00AC51C6"/>
    <w:rsid w:val="00AD31CB"/>
    <w:rsid w:val="00AF178A"/>
    <w:rsid w:val="00AF5319"/>
    <w:rsid w:val="00B006BD"/>
    <w:rsid w:val="00B203E9"/>
    <w:rsid w:val="00B30600"/>
    <w:rsid w:val="00B351A5"/>
    <w:rsid w:val="00B61334"/>
    <w:rsid w:val="00B64B86"/>
    <w:rsid w:val="00B747A2"/>
    <w:rsid w:val="00B80F14"/>
    <w:rsid w:val="00B817CD"/>
    <w:rsid w:val="00B92EEC"/>
    <w:rsid w:val="00B96819"/>
    <w:rsid w:val="00BA2679"/>
    <w:rsid w:val="00BA27FD"/>
    <w:rsid w:val="00BA357F"/>
    <w:rsid w:val="00BA56E2"/>
    <w:rsid w:val="00BB0C8F"/>
    <w:rsid w:val="00BB571C"/>
    <w:rsid w:val="00BB7B4A"/>
    <w:rsid w:val="00BB7DAD"/>
    <w:rsid w:val="00BC2203"/>
    <w:rsid w:val="00BC3E1A"/>
    <w:rsid w:val="00BC41C2"/>
    <w:rsid w:val="00BC6371"/>
    <w:rsid w:val="00BD0160"/>
    <w:rsid w:val="00BD3CCD"/>
    <w:rsid w:val="00BD4186"/>
    <w:rsid w:val="00BE038C"/>
    <w:rsid w:val="00BE2A91"/>
    <w:rsid w:val="00BF2E5C"/>
    <w:rsid w:val="00C051CF"/>
    <w:rsid w:val="00C0597D"/>
    <w:rsid w:val="00C07580"/>
    <w:rsid w:val="00C16296"/>
    <w:rsid w:val="00C234A8"/>
    <w:rsid w:val="00C25110"/>
    <w:rsid w:val="00C5177F"/>
    <w:rsid w:val="00C62238"/>
    <w:rsid w:val="00C64667"/>
    <w:rsid w:val="00C66484"/>
    <w:rsid w:val="00C863C6"/>
    <w:rsid w:val="00CA2B27"/>
    <w:rsid w:val="00CB2CDE"/>
    <w:rsid w:val="00CB7E51"/>
    <w:rsid w:val="00CC4D1B"/>
    <w:rsid w:val="00CD0746"/>
    <w:rsid w:val="00CF2AA7"/>
    <w:rsid w:val="00CF5EE9"/>
    <w:rsid w:val="00D010B4"/>
    <w:rsid w:val="00D06D9B"/>
    <w:rsid w:val="00D10615"/>
    <w:rsid w:val="00D278AF"/>
    <w:rsid w:val="00D429F2"/>
    <w:rsid w:val="00D600D1"/>
    <w:rsid w:val="00D71C68"/>
    <w:rsid w:val="00D733E0"/>
    <w:rsid w:val="00D75F4B"/>
    <w:rsid w:val="00D77C6D"/>
    <w:rsid w:val="00D8015C"/>
    <w:rsid w:val="00D83AE1"/>
    <w:rsid w:val="00D97FB7"/>
    <w:rsid w:val="00DA4E41"/>
    <w:rsid w:val="00DA6E43"/>
    <w:rsid w:val="00DB7FF6"/>
    <w:rsid w:val="00DD130C"/>
    <w:rsid w:val="00DE64B2"/>
    <w:rsid w:val="00DE6685"/>
    <w:rsid w:val="00DF45BC"/>
    <w:rsid w:val="00E0567C"/>
    <w:rsid w:val="00E11920"/>
    <w:rsid w:val="00E20419"/>
    <w:rsid w:val="00E2549F"/>
    <w:rsid w:val="00E360A7"/>
    <w:rsid w:val="00E41A05"/>
    <w:rsid w:val="00E435CD"/>
    <w:rsid w:val="00E50823"/>
    <w:rsid w:val="00E5351A"/>
    <w:rsid w:val="00E570CA"/>
    <w:rsid w:val="00E70610"/>
    <w:rsid w:val="00E7152B"/>
    <w:rsid w:val="00E77DE1"/>
    <w:rsid w:val="00E8119F"/>
    <w:rsid w:val="00E82AA3"/>
    <w:rsid w:val="00EA0DAB"/>
    <w:rsid w:val="00EA162E"/>
    <w:rsid w:val="00EA2417"/>
    <w:rsid w:val="00EB16FE"/>
    <w:rsid w:val="00EB6D97"/>
    <w:rsid w:val="00EC3800"/>
    <w:rsid w:val="00ED0EA0"/>
    <w:rsid w:val="00ED1376"/>
    <w:rsid w:val="00ED2343"/>
    <w:rsid w:val="00ED68BC"/>
    <w:rsid w:val="00EE20B2"/>
    <w:rsid w:val="00F12974"/>
    <w:rsid w:val="00F14DC0"/>
    <w:rsid w:val="00F215F1"/>
    <w:rsid w:val="00F31A51"/>
    <w:rsid w:val="00F45EFA"/>
    <w:rsid w:val="00F463F5"/>
    <w:rsid w:val="00F60E09"/>
    <w:rsid w:val="00F636CC"/>
    <w:rsid w:val="00F64748"/>
    <w:rsid w:val="00F700C9"/>
    <w:rsid w:val="00F72F52"/>
    <w:rsid w:val="00F748CE"/>
    <w:rsid w:val="00F81365"/>
    <w:rsid w:val="00F81389"/>
    <w:rsid w:val="00F81E46"/>
    <w:rsid w:val="00F82B57"/>
    <w:rsid w:val="00F8412D"/>
    <w:rsid w:val="00F86D03"/>
    <w:rsid w:val="00F93B7D"/>
    <w:rsid w:val="00FA00BD"/>
    <w:rsid w:val="00FA1F6E"/>
    <w:rsid w:val="00FA6AE8"/>
    <w:rsid w:val="00FB3567"/>
    <w:rsid w:val="00FD6E0F"/>
    <w:rsid w:val="00FE3CBB"/>
    <w:rsid w:val="00FF3F8F"/>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5:docId w15:val="{5DD16296-4C5C-4256-AA9B-A1C7C8359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99A"/>
  </w:style>
  <w:style w:type="paragraph" w:styleId="Heading1">
    <w:name w:val="heading 1"/>
    <w:basedOn w:val="Normal"/>
    <w:next w:val="Normal"/>
    <w:link w:val="Heading1Char"/>
    <w:uiPriority w:val="9"/>
    <w:qFormat/>
    <w:rsid w:val="001A299A"/>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1A299A"/>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A299A"/>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A299A"/>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1A299A"/>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1A299A"/>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1A299A"/>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1A299A"/>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1A299A"/>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6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6C98"/>
    <w:pPr>
      <w:ind w:left="720"/>
      <w:contextualSpacing/>
    </w:pPr>
  </w:style>
  <w:style w:type="paragraph" w:styleId="BalloonText">
    <w:name w:val="Balloon Text"/>
    <w:basedOn w:val="Normal"/>
    <w:link w:val="BalloonTextChar"/>
    <w:uiPriority w:val="99"/>
    <w:semiHidden/>
    <w:unhideWhenUsed/>
    <w:rsid w:val="003D6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976"/>
    <w:rPr>
      <w:rFonts w:ascii="Segoe UI" w:hAnsi="Segoe UI" w:cs="Segoe UI"/>
      <w:sz w:val="18"/>
      <w:szCs w:val="18"/>
    </w:rPr>
  </w:style>
  <w:style w:type="paragraph" w:styleId="NormalWeb">
    <w:name w:val="Normal (Web)"/>
    <w:basedOn w:val="Normal"/>
    <w:uiPriority w:val="99"/>
    <w:unhideWhenUsed/>
    <w:rsid w:val="00C1629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BA27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7FD"/>
  </w:style>
  <w:style w:type="paragraph" w:styleId="Footer">
    <w:name w:val="footer"/>
    <w:basedOn w:val="Normal"/>
    <w:link w:val="FooterChar"/>
    <w:uiPriority w:val="99"/>
    <w:unhideWhenUsed/>
    <w:rsid w:val="00BA27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7FD"/>
  </w:style>
  <w:style w:type="character" w:styleId="CommentReference">
    <w:name w:val="annotation reference"/>
    <w:basedOn w:val="DefaultParagraphFont"/>
    <w:uiPriority w:val="99"/>
    <w:semiHidden/>
    <w:unhideWhenUsed/>
    <w:rsid w:val="00A95AB1"/>
    <w:rPr>
      <w:sz w:val="16"/>
      <w:szCs w:val="16"/>
    </w:rPr>
  </w:style>
  <w:style w:type="paragraph" w:styleId="CommentText">
    <w:name w:val="annotation text"/>
    <w:basedOn w:val="Normal"/>
    <w:link w:val="CommentTextChar"/>
    <w:uiPriority w:val="99"/>
    <w:semiHidden/>
    <w:unhideWhenUsed/>
    <w:rsid w:val="00A95AB1"/>
    <w:pPr>
      <w:spacing w:line="240" w:lineRule="auto"/>
    </w:pPr>
    <w:rPr>
      <w:sz w:val="20"/>
      <w:szCs w:val="20"/>
    </w:rPr>
  </w:style>
  <w:style w:type="character" w:customStyle="1" w:styleId="CommentTextChar">
    <w:name w:val="Comment Text Char"/>
    <w:basedOn w:val="DefaultParagraphFont"/>
    <w:link w:val="CommentText"/>
    <w:uiPriority w:val="99"/>
    <w:semiHidden/>
    <w:rsid w:val="00A95AB1"/>
    <w:rPr>
      <w:sz w:val="20"/>
      <w:szCs w:val="20"/>
    </w:rPr>
  </w:style>
  <w:style w:type="paragraph" w:styleId="CommentSubject">
    <w:name w:val="annotation subject"/>
    <w:basedOn w:val="CommentText"/>
    <w:next w:val="CommentText"/>
    <w:link w:val="CommentSubjectChar"/>
    <w:uiPriority w:val="99"/>
    <w:semiHidden/>
    <w:unhideWhenUsed/>
    <w:rsid w:val="00A95AB1"/>
    <w:rPr>
      <w:b/>
      <w:bCs/>
    </w:rPr>
  </w:style>
  <w:style w:type="character" w:customStyle="1" w:styleId="CommentSubjectChar">
    <w:name w:val="Comment Subject Char"/>
    <w:basedOn w:val="CommentTextChar"/>
    <w:link w:val="CommentSubject"/>
    <w:uiPriority w:val="99"/>
    <w:semiHidden/>
    <w:rsid w:val="00A95AB1"/>
    <w:rPr>
      <w:b/>
      <w:bCs/>
      <w:sz w:val="20"/>
      <w:szCs w:val="20"/>
    </w:rPr>
  </w:style>
  <w:style w:type="character" w:customStyle="1" w:styleId="Heading1Char">
    <w:name w:val="Heading 1 Char"/>
    <w:basedOn w:val="DefaultParagraphFont"/>
    <w:link w:val="Heading1"/>
    <w:uiPriority w:val="9"/>
    <w:rsid w:val="001A299A"/>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1A299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A299A"/>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A299A"/>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1A299A"/>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1A299A"/>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1A299A"/>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1A299A"/>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1A299A"/>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1A299A"/>
    <w:pPr>
      <w:spacing w:line="240" w:lineRule="auto"/>
    </w:pPr>
    <w:rPr>
      <w:b/>
      <w:bCs/>
      <w:smallCaps/>
      <w:color w:val="44546A" w:themeColor="text2"/>
    </w:rPr>
  </w:style>
  <w:style w:type="paragraph" w:styleId="Title">
    <w:name w:val="Title"/>
    <w:basedOn w:val="Normal"/>
    <w:next w:val="Normal"/>
    <w:link w:val="TitleChar"/>
    <w:uiPriority w:val="10"/>
    <w:qFormat/>
    <w:rsid w:val="001A299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1A299A"/>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1A299A"/>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1A299A"/>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1A299A"/>
    <w:rPr>
      <w:b/>
      <w:bCs/>
    </w:rPr>
  </w:style>
  <w:style w:type="character" w:styleId="Emphasis">
    <w:name w:val="Emphasis"/>
    <w:basedOn w:val="DefaultParagraphFont"/>
    <w:uiPriority w:val="20"/>
    <w:qFormat/>
    <w:rsid w:val="001A299A"/>
    <w:rPr>
      <w:i/>
      <w:iCs/>
    </w:rPr>
  </w:style>
  <w:style w:type="paragraph" w:styleId="NoSpacing">
    <w:name w:val="No Spacing"/>
    <w:uiPriority w:val="1"/>
    <w:qFormat/>
    <w:rsid w:val="001A299A"/>
    <w:pPr>
      <w:spacing w:after="0" w:line="240" w:lineRule="auto"/>
    </w:pPr>
  </w:style>
  <w:style w:type="paragraph" w:styleId="Quote">
    <w:name w:val="Quote"/>
    <w:basedOn w:val="Normal"/>
    <w:next w:val="Normal"/>
    <w:link w:val="QuoteChar"/>
    <w:uiPriority w:val="29"/>
    <w:qFormat/>
    <w:rsid w:val="001A299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1A299A"/>
    <w:rPr>
      <w:color w:val="44546A" w:themeColor="text2"/>
      <w:sz w:val="24"/>
      <w:szCs w:val="24"/>
    </w:rPr>
  </w:style>
  <w:style w:type="paragraph" w:styleId="IntenseQuote">
    <w:name w:val="Intense Quote"/>
    <w:basedOn w:val="Normal"/>
    <w:next w:val="Normal"/>
    <w:link w:val="IntenseQuoteChar"/>
    <w:uiPriority w:val="30"/>
    <w:qFormat/>
    <w:rsid w:val="001A299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1A299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1A299A"/>
    <w:rPr>
      <w:i/>
      <w:iCs/>
      <w:color w:val="595959" w:themeColor="text1" w:themeTint="A6"/>
    </w:rPr>
  </w:style>
  <w:style w:type="character" w:styleId="IntenseEmphasis">
    <w:name w:val="Intense Emphasis"/>
    <w:basedOn w:val="DefaultParagraphFont"/>
    <w:uiPriority w:val="21"/>
    <w:qFormat/>
    <w:rsid w:val="001A299A"/>
    <w:rPr>
      <w:b/>
      <w:bCs/>
      <w:i/>
      <w:iCs/>
    </w:rPr>
  </w:style>
  <w:style w:type="character" w:styleId="SubtleReference">
    <w:name w:val="Subtle Reference"/>
    <w:basedOn w:val="DefaultParagraphFont"/>
    <w:uiPriority w:val="31"/>
    <w:qFormat/>
    <w:rsid w:val="001A299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A299A"/>
    <w:rPr>
      <w:b/>
      <w:bCs/>
      <w:smallCaps/>
      <w:color w:val="44546A" w:themeColor="text2"/>
      <w:u w:val="single"/>
    </w:rPr>
  </w:style>
  <w:style w:type="character" w:styleId="BookTitle">
    <w:name w:val="Book Title"/>
    <w:basedOn w:val="DefaultParagraphFont"/>
    <w:uiPriority w:val="33"/>
    <w:qFormat/>
    <w:rsid w:val="001A299A"/>
    <w:rPr>
      <w:b/>
      <w:bCs/>
      <w:smallCaps/>
      <w:spacing w:val="10"/>
    </w:rPr>
  </w:style>
  <w:style w:type="paragraph" w:styleId="TOCHeading">
    <w:name w:val="TOC Heading"/>
    <w:basedOn w:val="Heading1"/>
    <w:next w:val="Normal"/>
    <w:uiPriority w:val="39"/>
    <w:semiHidden/>
    <w:unhideWhenUsed/>
    <w:qFormat/>
    <w:rsid w:val="001A299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53404">
      <w:bodyDiv w:val="1"/>
      <w:marLeft w:val="0"/>
      <w:marRight w:val="0"/>
      <w:marTop w:val="0"/>
      <w:marBottom w:val="0"/>
      <w:divBdr>
        <w:top w:val="none" w:sz="0" w:space="0" w:color="auto"/>
        <w:left w:val="none" w:sz="0" w:space="0" w:color="auto"/>
        <w:bottom w:val="none" w:sz="0" w:space="0" w:color="auto"/>
        <w:right w:val="none" w:sz="0" w:space="0" w:color="auto"/>
      </w:divBdr>
      <w:divsChild>
        <w:div w:id="1937395370">
          <w:marLeft w:val="0"/>
          <w:marRight w:val="0"/>
          <w:marTop w:val="0"/>
          <w:marBottom w:val="0"/>
          <w:divBdr>
            <w:top w:val="none" w:sz="0" w:space="0" w:color="auto"/>
            <w:left w:val="none" w:sz="0" w:space="0" w:color="auto"/>
            <w:bottom w:val="none" w:sz="0" w:space="0" w:color="auto"/>
            <w:right w:val="none" w:sz="0" w:space="0" w:color="auto"/>
          </w:divBdr>
          <w:divsChild>
            <w:div w:id="957688104">
              <w:marLeft w:val="0"/>
              <w:marRight w:val="0"/>
              <w:marTop w:val="0"/>
              <w:marBottom w:val="0"/>
              <w:divBdr>
                <w:top w:val="none" w:sz="0" w:space="0" w:color="auto"/>
                <w:left w:val="none" w:sz="0" w:space="0" w:color="auto"/>
                <w:bottom w:val="none" w:sz="0" w:space="0" w:color="auto"/>
                <w:right w:val="none" w:sz="0" w:space="0" w:color="auto"/>
              </w:divBdr>
              <w:divsChild>
                <w:div w:id="1775974038">
                  <w:marLeft w:val="0"/>
                  <w:marRight w:val="0"/>
                  <w:marTop w:val="0"/>
                  <w:marBottom w:val="0"/>
                  <w:divBdr>
                    <w:top w:val="none" w:sz="0" w:space="0" w:color="auto"/>
                    <w:left w:val="none" w:sz="0" w:space="0" w:color="auto"/>
                    <w:bottom w:val="none" w:sz="0" w:space="0" w:color="auto"/>
                    <w:right w:val="none" w:sz="0" w:space="0" w:color="auto"/>
                  </w:divBdr>
                  <w:divsChild>
                    <w:div w:id="246310141">
                      <w:marLeft w:val="0"/>
                      <w:marRight w:val="0"/>
                      <w:marTop w:val="0"/>
                      <w:marBottom w:val="0"/>
                      <w:divBdr>
                        <w:top w:val="none" w:sz="0" w:space="0" w:color="auto"/>
                        <w:left w:val="none" w:sz="0" w:space="0" w:color="auto"/>
                        <w:bottom w:val="none" w:sz="0" w:space="0" w:color="auto"/>
                        <w:right w:val="none" w:sz="0" w:space="0" w:color="auto"/>
                      </w:divBdr>
                      <w:divsChild>
                        <w:div w:id="1563521282">
                          <w:marLeft w:val="0"/>
                          <w:marRight w:val="0"/>
                          <w:marTop w:val="0"/>
                          <w:marBottom w:val="0"/>
                          <w:divBdr>
                            <w:top w:val="none" w:sz="0" w:space="0" w:color="auto"/>
                            <w:left w:val="none" w:sz="0" w:space="0" w:color="auto"/>
                            <w:bottom w:val="none" w:sz="0" w:space="0" w:color="auto"/>
                            <w:right w:val="none" w:sz="0" w:space="0" w:color="auto"/>
                          </w:divBdr>
                          <w:divsChild>
                            <w:div w:id="383218922">
                              <w:marLeft w:val="0"/>
                              <w:marRight w:val="0"/>
                              <w:marTop w:val="0"/>
                              <w:marBottom w:val="0"/>
                              <w:divBdr>
                                <w:top w:val="none" w:sz="0" w:space="0" w:color="auto"/>
                                <w:left w:val="none" w:sz="0" w:space="0" w:color="auto"/>
                                <w:bottom w:val="single" w:sz="18" w:space="0" w:color="E4E4E4"/>
                                <w:right w:val="none" w:sz="0" w:space="0" w:color="auto"/>
                              </w:divBdr>
                              <w:divsChild>
                                <w:div w:id="967202252">
                                  <w:marLeft w:val="0"/>
                                  <w:marRight w:val="0"/>
                                  <w:marTop w:val="0"/>
                                  <w:marBottom w:val="0"/>
                                  <w:divBdr>
                                    <w:top w:val="none" w:sz="0" w:space="0" w:color="auto"/>
                                    <w:left w:val="none" w:sz="0" w:space="0" w:color="auto"/>
                                    <w:bottom w:val="none" w:sz="0" w:space="0" w:color="auto"/>
                                    <w:right w:val="none" w:sz="0" w:space="0" w:color="auto"/>
                                  </w:divBdr>
                                  <w:divsChild>
                                    <w:div w:id="1862276706">
                                      <w:marLeft w:val="0"/>
                                      <w:marRight w:val="0"/>
                                      <w:marTop w:val="0"/>
                                      <w:marBottom w:val="0"/>
                                      <w:divBdr>
                                        <w:top w:val="none" w:sz="0" w:space="0" w:color="auto"/>
                                        <w:left w:val="none" w:sz="0" w:space="0" w:color="auto"/>
                                        <w:bottom w:val="none" w:sz="0" w:space="0" w:color="auto"/>
                                        <w:right w:val="none" w:sz="0" w:space="0" w:color="auto"/>
                                      </w:divBdr>
                                      <w:divsChild>
                                        <w:div w:id="1788740184">
                                          <w:marLeft w:val="0"/>
                                          <w:marRight w:val="0"/>
                                          <w:marTop w:val="0"/>
                                          <w:marBottom w:val="0"/>
                                          <w:divBdr>
                                            <w:top w:val="none" w:sz="0" w:space="0" w:color="auto"/>
                                            <w:left w:val="none" w:sz="0" w:space="0" w:color="auto"/>
                                            <w:bottom w:val="none" w:sz="0" w:space="0" w:color="auto"/>
                                            <w:right w:val="none" w:sz="0" w:space="0" w:color="auto"/>
                                          </w:divBdr>
                                          <w:divsChild>
                                            <w:div w:id="1333920591">
                                              <w:marLeft w:val="0"/>
                                              <w:marRight w:val="0"/>
                                              <w:marTop w:val="0"/>
                                              <w:marBottom w:val="0"/>
                                              <w:divBdr>
                                                <w:top w:val="none" w:sz="0" w:space="0" w:color="auto"/>
                                                <w:left w:val="none" w:sz="0" w:space="0" w:color="auto"/>
                                                <w:bottom w:val="none" w:sz="0" w:space="0" w:color="auto"/>
                                                <w:right w:val="none" w:sz="0" w:space="0" w:color="auto"/>
                                              </w:divBdr>
                                              <w:divsChild>
                                                <w:div w:id="1878734652">
                                                  <w:marLeft w:val="0"/>
                                                  <w:marRight w:val="0"/>
                                                  <w:marTop w:val="0"/>
                                                  <w:marBottom w:val="0"/>
                                                  <w:divBdr>
                                                    <w:top w:val="none" w:sz="0" w:space="0" w:color="auto"/>
                                                    <w:left w:val="none" w:sz="0" w:space="0" w:color="auto"/>
                                                    <w:bottom w:val="none" w:sz="0" w:space="0" w:color="auto"/>
                                                    <w:right w:val="none" w:sz="0" w:space="0" w:color="auto"/>
                                                  </w:divBdr>
                                                </w:div>
                                                <w:div w:id="505945552">
                                                  <w:marLeft w:val="0"/>
                                                  <w:marRight w:val="0"/>
                                                  <w:marTop w:val="0"/>
                                                  <w:marBottom w:val="0"/>
                                                  <w:divBdr>
                                                    <w:top w:val="none" w:sz="0" w:space="0" w:color="auto"/>
                                                    <w:left w:val="none" w:sz="0" w:space="0" w:color="auto"/>
                                                    <w:bottom w:val="none" w:sz="0" w:space="0" w:color="auto"/>
                                                    <w:right w:val="none" w:sz="0" w:space="0" w:color="auto"/>
                                                  </w:divBdr>
                                                </w:div>
                                                <w:div w:id="140071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9925633">
      <w:bodyDiv w:val="1"/>
      <w:marLeft w:val="0"/>
      <w:marRight w:val="0"/>
      <w:marTop w:val="0"/>
      <w:marBottom w:val="0"/>
      <w:divBdr>
        <w:top w:val="none" w:sz="0" w:space="0" w:color="auto"/>
        <w:left w:val="none" w:sz="0" w:space="0" w:color="auto"/>
        <w:bottom w:val="none" w:sz="0" w:space="0" w:color="auto"/>
        <w:right w:val="none" w:sz="0" w:space="0" w:color="auto"/>
      </w:divBdr>
      <w:divsChild>
        <w:div w:id="1292442338">
          <w:marLeft w:val="446"/>
          <w:marRight w:val="0"/>
          <w:marTop w:val="0"/>
          <w:marBottom w:val="0"/>
          <w:divBdr>
            <w:top w:val="none" w:sz="0" w:space="0" w:color="auto"/>
            <w:left w:val="none" w:sz="0" w:space="0" w:color="auto"/>
            <w:bottom w:val="none" w:sz="0" w:space="0" w:color="auto"/>
            <w:right w:val="none" w:sz="0" w:space="0" w:color="auto"/>
          </w:divBdr>
        </w:div>
        <w:div w:id="1623150244">
          <w:marLeft w:val="446"/>
          <w:marRight w:val="0"/>
          <w:marTop w:val="0"/>
          <w:marBottom w:val="0"/>
          <w:divBdr>
            <w:top w:val="none" w:sz="0" w:space="0" w:color="auto"/>
            <w:left w:val="none" w:sz="0" w:space="0" w:color="auto"/>
            <w:bottom w:val="none" w:sz="0" w:space="0" w:color="auto"/>
            <w:right w:val="none" w:sz="0" w:space="0" w:color="auto"/>
          </w:divBdr>
        </w:div>
        <w:div w:id="954675926">
          <w:marLeft w:val="446"/>
          <w:marRight w:val="0"/>
          <w:marTop w:val="0"/>
          <w:marBottom w:val="0"/>
          <w:divBdr>
            <w:top w:val="none" w:sz="0" w:space="0" w:color="auto"/>
            <w:left w:val="none" w:sz="0" w:space="0" w:color="auto"/>
            <w:bottom w:val="none" w:sz="0" w:space="0" w:color="auto"/>
            <w:right w:val="none" w:sz="0" w:space="0" w:color="auto"/>
          </w:divBdr>
        </w:div>
      </w:divsChild>
    </w:div>
    <w:div w:id="501235775">
      <w:bodyDiv w:val="1"/>
      <w:marLeft w:val="0"/>
      <w:marRight w:val="0"/>
      <w:marTop w:val="0"/>
      <w:marBottom w:val="0"/>
      <w:divBdr>
        <w:top w:val="none" w:sz="0" w:space="0" w:color="auto"/>
        <w:left w:val="none" w:sz="0" w:space="0" w:color="auto"/>
        <w:bottom w:val="none" w:sz="0" w:space="0" w:color="auto"/>
        <w:right w:val="none" w:sz="0" w:space="0" w:color="auto"/>
      </w:divBdr>
      <w:divsChild>
        <w:div w:id="974483088">
          <w:marLeft w:val="446"/>
          <w:marRight w:val="0"/>
          <w:marTop w:val="0"/>
          <w:marBottom w:val="0"/>
          <w:divBdr>
            <w:top w:val="none" w:sz="0" w:space="0" w:color="auto"/>
            <w:left w:val="none" w:sz="0" w:space="0" w:color="auto"/>
            <w:bottom w:val="none" w:sz="0" w:space="0" w:color="auto"/>
            <w:right w:val="none" w:sz="0" w:space="0" w:color="auto"/>
          </w:divBdr>
        </w:div>
        <w:div w:id="810484850">
          <w:marLeft w:val="446"/>
          <w:marRight w:val="0"/>
          <w:marTop w:val="0"/>
          <w:marBottom w:val="0"/>
          <w:divBdr>
            <w:top w:val="none" w:sz="0" w:space="0" w:color="auto"/>
            <w:left w:val="none" w:sz="0" w:space="0" w:color="auto"/>
            <w:bottom w:val="none" w:sz="0" w:space="0" w:color="auto"/>
            <w:right w:val="none" w:sz="0" w:space="0" w:color="auto"/>
          </w:divBdr>
        </w:div>
        <w:div w:id="1494685084">
          <w:marLeft w:val="446"/>
          <w:marRight w:val="0"/>
          <w:marTop w:val="0"/>
          <w:marBottom w:val="0"/>
          <w:divBdr>
            <w:top w:val="none" w:sz="0" w:space="0" w:color="auto"/>
            <w:left w:val="none" w:sz="0" w:space="0" w:color="auto"/>
            <w:bottom w:val="none" w:sz="0" w:space="0" w:color="auto"/>
            <w:right w:val="none" w:sz="0" w:space="0" w:color="auto"/>
          </w:divBdr>
        </w:div>
        <w:div w:id="912593045">
          <w:marLeft w:val="446"/>
          <w:marRight w:val="0"/>
          <w:marTop w:val="0"/>
          <w:marBottom w:val="0"/>
          <w:divBdr>
            <w:top w:val="none" w:sz="0" w:space="0" w:color="auto"/>
            <w:left w:val="none" w:sz="0" w:space="0" w:color="auto"/>
            <w:bottom w:val="none" w:sz="0" w:space="0" w:color="auto"/>
            <w:right w:val="none" w:sz="0" w:space="0" w:color="auto"/>
          </w:divBdr>
        </w:div>
        <w:div w:id="1302423352">
          <w:marLeft w:val="446"/>
          <w:marRight w:val="0"/>
          <w:marTop w:val="0"/>
          <w:marBottom w:val="0"/>
          <w:divBdr>
            <w:top w:val="none" w:sz="0" w:space="0" w:color="auto"/>
            <w:left w:val="none" w:sz="0" w:space="0" w:color="auto"/>
            <w:bottom w:val="none" w:sz="0" w:space="0" w:color="auto"/>
            <w:right w:val="none" w:sz="0" w:space="0" w:color="auto"/>
          </w:divBdr>
        </w:div>
        <w:div w:id="1985624846">
          <w:marLeft w:val="446"/>
          <w:marRight w:val="0"/>
          <w:marTop w:val="0"/>
          <w:marBottom w:val="0"/>
          <w:divBdr>
            <w:top w:val="none" w:sz="0" w:space="0" w:color="auto"/>
            <w:left w:val="none" w:sz="0" w:space="0" w:color="auto"/>
            <w:bottom w:val="none" w:sz="0" w:space="0" w:color="auto"/>
            <w:right w:val="none" w:sz="0" w:space="0" w:color="auto"/>
          </w:divBdr>
        </w:div>
        <w:div w:id="41685008">
          <w:marLeft w:val="446"/>
          <w:marRight w:val="0"/>
          <w:marTop w:val="0"/>
          <w:marBottom w:val="0"/>
          <w:divBdr>
            <w:top w:val="none" w:sz="0" w:space="0" w:color="auto"/>
            <w:left w:val="none" w:sz="0" w:space="0" w:color="auto"/>
            <w:bottom w:val="none" w:sz="0" w:space="0" w:color="auto"/>
            <w:right w:val="none" w:sz="0" w:space="0" w:color="auto"/>
          </w:divBdr>
        </w:div>
      </w:divsChild>
    </w:div>
    <w:div w:id="681664578">
      <w:bodyDiv w:val="1"/>
      <w:marLeft w:val="0"/>
      <w:marRight w:val="0"/>
      <w:marTop w:val="0"/>
      <w:marBottom w:val="0"/>
      <w:divBdr>
        <w:top w:val="none" w:sz="0" w:space="0" w:color="auto"/>
        <w:left w:val="none" w:sz="0" w:space="0" w:color="auto"/>
        <w:bottom w:val="none" w:sz="0" w:space="0" w:color="auto"/>
        <w:right w:val="none" w:sz="0" w:space="0" w:color="auto"/>
      </w:divBdr>
      <w:divsChild>
        <w:div w:id="740642197">
          <w:marLeft w:val="446"/>
          <w:marRight w:val="0"/>
          <w:marTop w:val="0"/>
          <w:marBottom w:val="0"/>
          <w:divBdr>
            <w:top w:val="none" w:sz="0" w:space="0" w:color="auto"/>
            <w:left w:val="none" w:sz="0" w:space="0" w:color="auto"/>
            <w:bottom w:val="none" w:sz="0" w:space="0" w:color="auto"/>
            <w:right w:val="none" w:sz="0" w:space="0" w:color="auto"/>
          </w:divBdr>
        </w:div>
        <w:div w:id="745956019">
          <w:marLeft w:val="446"/>
          <w:marRight w:val="0"/>
          <w:marTop w:val="0"/>
          <w:marBottom w:val="0"/>
          <w:divBdr>
            <w:top w:val="none" w:sz="0" w:space="0" w:color="auto"/>
            <w:left w:val="none" w:sz="0" w:space="0" w:color="auto"/>
            <w:bottom w:val="none" w:sz="0" w:space="0" w:color="auto"/>
            <w:right w:val="none" w:sz="0" w:space="0" w:color="auto"/>
          </w:divBdr>
        </w:div>
        <w:div w:id="1446074745">
          <w:marLeft w:val="446"/>
          <w:marRight w:val="0"/>
          <w:marTop w:val="0"/>
          <w:marBottom w:val="0"/>
          <w:divBdr>
            <w:top w:val="none" w:sz="0" w:space="0" w:color="auto"/>
            <w:left w:val="none" w:sz="0" w:space="0" w:color="auto"/>
            <w:bottom w:val="none" w:sz="0" w:space="0" w:color="auto"/>
            <w:right w:val="none" w:sz="0" w:space="0" w:color="auto"/>
          </w:divBdr>
        </w:div>
        <w:div w:id="1581792445">
          <w:marLeft w:val="446"/>
          <w:marRight w:val="0"/>
          <w:marTop w:val="0"/>
          <w:marBottom w:val="0"/>
          <w:divBdr>
            <w:top w:val="none" w:sz="0" w:space="0" w:color="auto"/>
            <w:left w:val="none" w:sz="0" w:space="0" w:color="auto"/>
            <w:bottom w:val="none" w:sz="0" w:space="0" w:color="auto"/>
            <w:right w:val="none" w:sz="0" w:space="0" w:color="auto"/>
          </w:divBdr>
        </w:div>
        <w:div w:id="130172515">
          <w:marLeft w:val="446"/>
          <w:marRight w:val="0"/>
          <w:marTop w:val="0"/>
          <w:marBottom w:val="0"/>
          <w:divBdr>
            <w:top w:val="none" w:sz="0" w:space="0" w:color="auto"/>
            <w:left w:val="none" w:sz="0" w:space="0" w:color="auto"/>
            <w:bottom w:val="none" w:sz="0" w:space="0" w:color="auto"/>
            <w:right w:val="none" w:sz="0" w:space="0" w:color="auto"/>
          </w:divBdr>
        </w:div>
      </w:divsChild>
    </w:div>
    <w:div w:id="823661122">
      <w:bodyDiv w:val="1"/>
      <w:marLeft w:val="0"/>
      <w:marRight w:val="0"/>
      <w:marTop w:val="0"/>
      <w:marBottom w:val="0"/>
      <w:divBdr>
        <w:top w:val="none" w:sz="0" w:space="0" w:color="auto"/>
        <w:left w:val="none" w:sz="0" w:space="0" w:color="auto"/>
        <w:bottom w:val="none" w:sz="0" w:space="0" w:color="auto"/>
        <w:right w:val="none" w:sz="0" w:space="0" w:color="auto"/>
      </w:divBdr>
      <w:divsChild>
        <w:div w:id="850485978">
          <w:marLeft w:val="446"/>
          <w:marRight w:val="0"/>
          <w:marTop w:val="0"/>
          <w:marBottom w:val="0"/>
          <w:divBdr>
            <w:top w:val="none" w:sz="0" w:space="0" w:color="auto"/>
            <w:left w:val="none" w:sz="0" w:space="0" w:color="auto"/>
            <w:bottom w:val="none" w:sz="0" w:space="0" w:color="auto"/>
            <w:right w:val="none" w:sz="0" w:space="0" w:color="auto"/>
          </w:divBdr>
        </w:div>
        <w:div w:id="2096054031">
          <w:marLeft w:val="446"/>
          <w:marRight w:val="0"/>
          <w:marTop w:val="0"/>
          <w:marBottom w:val="0"/>
          <w:divBdr>
            <w:top w:val="none" w:sz="0" w:space="0" w:color="auto"/>
            <w:left w:val="none" w:sz="0" w:space="0" w:color="auto"/>
            <w:bottom w:val="none" w:sz="0" w:space="0" w:color="auto"/>
            <w:right w:val="none" w:sz="0" w:space="0" w:color="auto"/>
          </w:divBdr>
        </w:div>
        <w:div w:id="717702926">
          <w:marLeft w:val="446"/>
          <w:marRight w:val="0"/>
          <w:marTop w:val="0"/>
          <w:marBottom w:val="0"/>
          <w:divBdr>
            <w:top w:val="none" w:sz="0" w:space="0" w:color="auto"/>
            <w:left w:val="none" w:sz="0" w:space="0" w:color="auto"/>
            <w:bottom w:val="none" w:sz="0" w:space="0" w:color="auto"/>
            <w:right w:val="none" w:sz="0" w:space="0" w:color="auto"/>
          </w:divBdr>
        </w:div>
        <w:div w:id="2142646917">
          <w:marLeft w:val="446"/>
          <w:marRight w:val="0"/>
          <w:marTop w:val="0"/>
          <w:marBottom w:val="0"/>
          <w:divBdr>
            <w:top w:val="none" w:sz="0" w:space="0" w:color="auto"/>
            <w:left w:val="none" w:sz="0" w:space="0" w:color="auto"/>
            <w:bottom w:val="none" w:sz="0" w:space="0" w:color="auto"/>
            <w:right w:val="none" w:sz="0" w:space="0" w:color="auto"/>
          </w:divBdr>
        </w:div>
      </w:divsChild>
    </w:div>
    <w:div w:id="1214268011">
      <w:bodyDiv w:val="1"/>
      <w:marLeft w:val="0"/>
      <w:marRight w:val="0"/>
      <w:marTop w:val="0"/>
      <w:marBottom w:val="0"/>
      <w:divBdr>
        <w:top w:val="none" w:sz="0" w:space="0" w:color="auto"/>
        <w:left w:val="none" w:sz="0" w:space="0" w:color="auto"/>
        <w:bottom w:val="none" w:sz="0" w:space="0" w:color="auto"/>
        <w:right w:val="none" w:sz="0" w:space="0" w:color="auto"/>
      </w:divBdr>
    </w:div>
    <w:div w:id="1248539582">
      <w:bodyDiv w:val="1"/>
      <w:marLeft w:val="0"/>
      <w:marRight w:val="0"/>
      <w:marTop w:val="0"/>
      <w:marBottom w:val="0"/>
      <w:divBdr>
        <w:top w:val="none" w:sz="0" w:space="0" w:color="auto"/>
        <w:left w:val="none" w:sz="0" w:space="0" w:color="auto"/>
        <w:bottom w:val="none" w:sz="0" w:space="0" w:color="auto"/>
        <w:right w:val="none" w:sz="0" w:space="0" w:color="auto"/>
      </w:divBdr>
    </w:div>
    <w:div w:id="1274946611">
      <w:bodyDiv w:val="1"/>
      <w:marLeft w:val="0"/>
      <w:marRight w:val="0"/>
      <w:marTop w:val="0"/>
      <w:marBottom w:val="0"/>
      <w:divBdr>
        <w:top w:val="none" w:sz="0" w:space="0" w:color="auto"/>
        <w:left w:val="none" w:sz="0" w:space="0" w:color="auto"/>
        <w:bottom w:val="none" w:sz="0" w:space="0" w:color="auto"/>
        <w:right w:val="none" w:sz="0" w:space="0" w:color="auto"/>
      </w:divBdr>
      <w:divsChild>
        <w:div w:id="1082486251">
          <w:marLeft w:val="806"/>
          <w:marRight w:val="0"/>
          <w:marTop w:val="200"/>
          <w:marBottom w:val="0"/>
          <w:divBdr>
            <w:top w:val="none" w:sz="0" w:space="0" w:color="auto"/>
            <w:left w:val="none" w:sz="0" w:space="0" w:color="auto"/>
            <w:bottom w:val="none" w:sz="0" w:space="0" w:color="auto"/>
            <w:right w:val="none" w:sz="0" w:space="0" w:color="auto"/>
          </w:divBdr>
        </w:div>
        <w:div w:id="2063748581">
          <w:marLeft w:val="806"/>
          <w:marRight w:val="0"/>
          <w:marTop w:val="200"/>
          <w:marBottom w:val="0"/>
          <w:divBdr>
            <w:top w:val="none" w:sz="0" w:space="0" w:color="auto"/>
            <w:left w:val="none" w:sz="0" w:space="0" w:color="auto"/>
            <w:bottom w:val="none" w:sz="0" w:space="0" w:color="auto"/>
            <w:right w:val="none" w:sz="0" w:space="0" w:color="auto"/>
          </w:divBdr>
        </w:div>
        <w:div w:id="1698197803">
          <w:marLeft w:val="1526"/>
          <w:marRight w:val="0"/>
          <w:marTop w:val="100"/>
          <w:marBottom w:val="0"/>
          <w:divBdr>
            <w:top w:val="none" w:sz="0" w:space="0" w:color="auto"/>
            <w:left w:val="none" w:sz="0" w:space="0" w:color="auto"/>
            <w:bottom w:val="none" w:sz="0" w:space="0" w:color="auto"/>
            <w:right w:val="none" w:sz="0" w:space="0" w:color="auto"/>
          </w:divBdr>
        </w:div>
        <w:div w:id="360859182">
          <w:marLeft w:val="1526"/>
          <w:marRight w:val="0"/>
          <w:marTop w:val="100"/>
          <w:marBottom w:val="0"/>
          <w:divBdr>
            <w:top w:val="none" w:sz="0" w:space="0" w:color="auto"/>
            <w:left w:val="none" w:sz="0" w:space="0" w:color="auto"/>
            <w:bottom w:val="none" w:sz="0" w:space="0" w:color="auto"/>
            <w:right w:val="none" w:sz="0" w:space="0" w:color="auto"/>
          </w:divBdr>
        </w:div>
        <w:div w:id="1812138504">
          <w:marLeft w:val="2246"/>
          <w:marRight w:val="0"/>
          <w:marTop w:val="100"/>
          <w:marBottom w:val="0"/>
          <w:divBdr>
            <w:top w:val="none" w:sz="0" w:space="0" w:color="auto"/>
            <w:left w:val="none" w:sz="0" w:space="0" w:color="auto"/>
            <w:bottom w:val="none" w:sz="0" w:space="0" w:color="auto"/>
            <w:right w:val="none" w:sz="0" w:space="0" w:color="auto"/>
          </w:divBdr>
        </w:div>
        <w:div w:id="1213544281">
          <w:marLeft w:val="2246"/>
          <w:marRight w:val="0"/>
          <w:marTop w:val="100"/>
          <w:marBottom w:val="0"/>
          <w:divBdr>
            <w:top w:val="none" w:sz="0" w:space="0" w:color="auto"/>
            <w:left w:val="none" w:sz="0" w:space="0" w:color="auto"/>
            <w:bottom w:val="none" w:sz="0" w:space="0" w:color="auto"/>
            <w:right w:val="none" w:sz="0" w:space="0" w:color="auto"/>
          </w:divBdr>
        </w:div>
        <w:div w:id="1268197666">
          <w:marLeft w:val="2246"/>
          <w:marRight w:val="0"/>
          <w:marTop w:val="100"/>
          <w:marBottom w:val="0"/>
          <w:divBdr>
            <w:top w:val="none" w:sz="0" w:space="0" w:color="auto"/>
            <w:left w:val="none" w:sz="0" w:space="0" w:color="auto"/>
            <w:bottom w:val="none" w:sz="0" w:space="0" w:color="auto"/>
            <w:right w:val="none" w:sz="0" w:space="0" w:color="auto"/>
          </w:divBdr>
        </w:div>
        <w:div w:id="952441740">
          <w:marLeft w:val="1526"/>
          <w:marRight w:val="0"/>
          <w:marTop w:val="100"/>
          <w:marBottom w:val="0"/>
          <w:divBdr>
            <w:top w:val="none" w:sz="0" w:space="0" w:color="auto"/>
            <w:left w:val="none" w:sz="0" w:space="0" w:color="auto"/>
            <w:bottom w:val="none" w:sz="0" w:space="0" w:color="auto"/>
            <w:right w:val="none" w:sz="0" w:space="0" w:color="auto"/>
          </w:divBdr>
        </w:div>
      </w:divsChild>
    </w:div>
    <w:div w:id="1332031159">
      <w:bodyDiv w:val="1"/>
      <w:marLeft w:val="0"/>
      <w:marRight w:val="0"/>
      <w:marTop w:val="0"/>
      <w:marBottom w:val="0"/>
      <w:divBdr>
        <w:top w:val="none" w:sz="0" w:space="0" w:color="auto"/>
        <w:left w:val="none" w:sz="0" w:space="0" w:color="auto"/>
        <w:bottom w:val="none" w:sz="0" w:space="0" w:color="auto"/>
        <w:right w:val="none" w:sz="0" w:space="0" w:color="auto"/>
      </w:divBdr>
      <w:divsChild>
        <w:div w:id="1515074434">
          <w:marLeft w:val="806"/>
          <w:marRight w:val="0"/>
          <w:marTop w:val="200"/>
          <w:marBottom w:val="0"/>
          <w:divBdr>
            <w:top w:val="none" w:sz="0" w:space="0" w:color="auto"/>
            <w:left w:val="none" w:sz="0" w:space="0" w:color="auto"/>
            <w:bottom w:val="none" w:sz="0" w:space="0" w:color="auto"/>
            <w:right w:val="none" w:sz="0" w:space="0" w:color="auto"/>
          </w:divBdr>
        </w:div>
        <w:div w:id="1708870488">
          <w:marLeft w:val="806"/>
          <w:marRight w:val="0"/>
          <w:marTop w:val="200"/>
          <w:marBottom w:val="0"/>
          <w:divBdr>
            <w:top w:val="none" w:sz="0" w:space="0" w:color="auto"/>
            <w:left w:val="none" w:sz="0" w:space="0" w:color="auto"/>
            <w:bottom w:val="none" w:sz="0" w:space="0" w:color="auto"/>
            <w:right w:val="none" w:sz="0" w:space="0" w:color="auto"/>
          </w:divBdr>
        </w:div>
        <w:div w:id="165946479">
          <w:marLeft w:val="806"/>
          <w:marRight w:val="0"/>
          <w:marTop w:val="200"/>
          <w:marBottom w:val="0"/>
          <w:divBdr>
            <w:top w:val="none" w:sz="0" w:space="0" w:color="auto"/>
            <w:left w:val="none" w:sz="0" w:space="0" w:color="auto"/>
            <w:bottom w:val="none" w:sz="0" w:space="0" w:color="auto"/>
            <w:right w:val="none" w:sz="0" w:space="0" w:color="auto"/>
          </w:divBdr>
        </w:div>
      </w:divsChild>
    </w:div>
    <w:div w:id="1749843755">
      <w:bodyDiv w:val="1"/>
      <w:marLeft w:val="0"/>
      <w:marRight w:val="0"/>
      <w:marTop w:val="0"/>
      <w:marBottom w:val="0"/>
      <w:divBdr>
        <w:top w:val="none" w:sz="0" w:space="0" w:color="auto"/>
        <w:left w:val="none" w:sz="0" w:space="0" w:color="auto"/>
        <w:bottom w:val="none" w:sz="0" w:space="0" w:color="auto"/>
        <w:right w:val="none" w:sz="0" w:space="0" w:color="auto"/>
      </w:divBdr>
      <w:divsChild>
        <w:div w:id="1138759811">
          <w:marLeft w:val="446"/>
          <w:marRight w:val="0"/>
          <w:marTop w:val="0"/>
          <w:marBottom w:val="0"/>
          <w:divBdr>
            <w:top w:val="none" w:sz="0" w:space="0" w:color="auto"/>
            <w:left w:val="none" w:sz="0" w:space="0" w:color="auto"/>
            <w:bottom w:val="none" w:sz="0" w:space="0" w:color="auto"/>
            <w:right w:val="none" w:sz="0" w:space="0" w:color="auto"/>
          </w:divBdr>
        </w:div>
        <w:div w:id="1150172271">
          <w:marLeft w:val="446"/>
          <w:marRight w:val="0"/>
          <w:marTop w:val="0"/>
          <w:marBottom w:val="0"/>
          <w:divBdr>
            <w:top w:val="none" w:sz="0" w:space="0" w:color="auto"/>
            <w:left w:val="none" w:sz="0" w:space="0" w:color="auto"/>
            <w:bottom w:val="none" w:sz="0" w:space="0" w:color="auto"/>
            <w:right w:val="none" w:sz="0" w:space="0" w:color="auto"/>
          </w:divBdr>
        </w:div>
        <w:div w:id="1676766791">
          <w:marLeft w:val="446"/>
          <w:marRight w:val="0"/>
          <w:marTop w:val="0"/>
          <w:marBottom w:val="0"/>
          <w:divBdr>
            <w:top w:val="none" w:sz="0" w:space="0" w:color="auto"/>
            <w:left w:val="none" w:sz="0" w:space="0" w:color="auto"/>
            <w:bottom w:val="none" w:sz="0" w:space="0" w:color="auto"/>
            <w:right w:val="none" w:sz="0" w:space="0" w:color="auto"/>
          </w:divBdr>
        </w:div>
        <w:div w:id="1330720363">
          <w:marLeft w:val="446"/>
          <w:marRight w:val="0"/>
          <w:marTop w:val="0"/>
          <w:marBottom w:val="0"/>
          <w:divBdr>
            <w:top w:val="none" w:sz="0" w:space="0" w:color="auto"/>
            <w:left w:val="none" w:sz="0" w:space="0" w:color="auto"/>
            <w:bottom w:val="none" w:sz="0" w:space="0" w:color="auto"/>
            <w:right w:val="none" w:sz="0" w:space="0" w:color="auto"/>
          </w:divBdr>
        </w:div>
        <w:div w:id="921328930">
          <w:marLeft w:val="446"/>
          <w:marRight w:val="0"/>
          <w:marTop w:val="0"/>
          <w:marBottom w:val="0"/>
          <w:divBdr>
            <w:top w:val="none" w:sz="0" w:space="0" w:color="auto"/>
            <w:left w:val="none" w:sz="0" w:space="0" w:color="auto"/>
            <w:bottom w:val="none" w:sz="0" w:space="0" w:color="auto"/>
            <w:right w:val="none" w:sz="0" w:space="0" w:color="auto"/>
          </w:divBdr>
        </w:div>
        <w:div w:id="1756316876">
          <w:marLeft w:val="446"/>
          <w:marRight w:val="0"/>
          <w:marTop w:val="0"/>
          <w:marBottom w:val="0"/>
          <w:divBdr>
            <w:top w:val="none" w:sz="0" w:space="0" w:color="auto"/>
            <w:left w:val="none" w:sz="0" w:space="0" w:color="auto"/>
            <w:bottom w:val="none" w:sz="0" w:space="0" w:color="auto"/>
            <w:right w:val="none" w:sz="0" w:space="0" w:color="auto"/>
          </w:divBdr>
        </w:div>
        <w:div w:id="1162429487">
          <w:marLeft w:val="446"/>
          <w:marRight w:val="0"/>
          <w:marTop w:val="0"/>
          <w:marBottom w:val="0"/>
          <w:divBdr>
            <w:top w:val="none" w:sz="0" w:space="0" w:color="auto"/>
            <w:left w:val="none" w:sz="0" w:space="0" w:color="auto"/>
            <w:bottom w:val="none" w:sz="0" w:space="0" w:color="auto"/>
            <w:right w:val="none" w:sz="0" w:space="0" w:color="auto"/>
          </w:divBdr>
        </w:div>
      </w:divsChild>
    </w:div>
    <w:div w:id="1895848305">
      <w:bodyDiv w:val="1"/>
      <w:marLeft w:val="0"/>
      <w:marRight w:val="0"/>
      <w:marTop w:val="0"/>
      <w:marBottom w:val="0"/>
      <w:divBdr>
        <w:top w:val="none" w:sz="0" w:space="0" w:color="auto"/>
        <w:left w:val="none" w:sz="0" w:space="0" w:color="auto"/>
        <w:bottom w:val="none" w:sz="0" w:space="0" w:color="auto"/>
        <w:right w:val="none" w:sz="0" w:space="0" w:color="auto"/>
      </w:divBdr>
      <w:divsChild>
        <w:div w:id="2137285433">
          <w:marLeft w:val="446"/>
          <w:marRight w:val="0"/>
          <w:marTop w:val="0"/>
          <w:marBottom w:val="0"/>
          <w:divBdr>
            <w:top w:val="none" w:sz="0" w:space="0" w:color="auto"/>
            <w:left w:val="none" w:sz="0" w:space="0" w:color="auto"/>
            <w:bottom w:val="none" w:sz="0" w:space="0" w:color="auto"/>
            <w:right w:val="none" w:sz="0" w:space="0" w:color="auto"/>
          </w:divBdr>
        </w:div>
        <w:div w:id="1421834689">
          <w:marLeft w:val="446"/>
          <w:marRight w:val="0"/>
          <w:marTop w:val="0"/>
          <w:marBottom w:val="0"/>
          <w:divBdr>
            <w:top w:val="none" w:sz="0" w:space="0" w:color="auto"/>
            <w:left w:val="none" w:sz="0" w:space="0" w:color="auto"/>
            <w:bottom w:val="none" w:sz="0" w:space="0" w:color="auto"/>
            <w:right w:val="none" w:sz="0" w:space="0" w:color="auto"/>
          </w:divBdr>
        </w:div>
        <w:div w:id="600335384">
          <w:marLeft w:val="446"/>
          <w:marRight w:val="0"/>
          <w:marTop w:val="0"/>
          <w:marBottom w:val="0"/>
          <w:divBdr>
            <w:top w:val="none" w:sz="0" w:space="0" w:color="auto"/>
            <w:left w:val="none" w:sz="0" w:space="0" w:color="auto"/>
            <w:bottom w:val="none" w:sz="0" w:space="0" w:color="auto"/>
            <w:right w:val="none" w:sz="0" w:space="0" w:color="auto"/>
          </w:divBdr>
        </w:div>
        <w:div w:id="1943414446">
          <w:marLeft w:val="446"/>
          <w:marRight w:val="0"/>
          <w:marTop w:val="0"/>
          <w:marBottom w:val="0"/>
          <w:divBdr>
            <w:top w:val="none" w:sz="0" w:space="0" w:color="auto"/>
            <w:left w:val="none" w:sz="0" w:space="0" w:color="auto"/>
            <w:bottom w:val="none" w:sz="0" w:space="0" w:color="auto"/>
            <w:right w:val="none" w:sz="0" w:space="0" w:color="auto"/>
          </w:divBdr>
        </w:div>
        <w:div w:id="2126803622">
          <w:marLeft w:val="446"/>
          <w:marRight w:val="0"/>
          <w:marTop w:val="0"/>
          <w:marBottom w:val="0"/>
          <w:divBdr>
            <w:top w:val="none" w:sz="0" w:space="0" w:color="auto"/>
            <w:left w:val="none" w:sz="0" w:space="0" w:color="auto"/>
            <w:bottom w:val="none" w:sz="0" w:space="0" w:color="auto"/>
            <w:right w:val="none" w:sz="0" w:space="0" w:color="auto"/>
          </w:divBdr>
        </w:div>
        <w:div w:id="509685510">
          <w:marLeft w:val="446"/>
          <w:marRight w:val="0"/>
          <w:marTop w:val="0"/>
          <w:marBottom w:val="0"/>
          <w:divBdr>
            <w:top w:val="none" w:sz="0" w:space="0" w:color="auto"/>
            <w:left w:val="none" w:sz="0" w:space="0" w:color="auto"/>
            <w:bottom w:val="none" w:sz="0" w:space="0" w:color="auto"/>
            <w:right w:val="none" w:sz="0" w:space="0" w:color="auto"/>
          </w:divBdr>
        </w:div>
      </w:divsChild>
    </w:div>
    <w:div w:id="2032605988">
      <w:bodyDiv w:val="1"/>
      <w:marLeft w:val="0"/>
      <w:marRight w:val="0"/>
      <w:marTop w:val="0"/>
      <w:marBottom w:val="0"/>
      <w:divBdr>
        <w:top w:val="none" w:sz="0" w:space="0" w:color="auto"/>
        <w:left w:val="none" w:sz="0" w:space="0" w:color="auto"/>
        <w:bottom w:val="none" w:sz="0" w:space="0" w:color="auto"/>
        <w:right w:val="none" w:sz="0" w:space="0" w:color="auto"/>
      </w:divBdr>
      <w:divsChild>
        <w:div w:id="509301554">
          <w:marLeft w:val="446"/>
          <w:marRight w:val="0"/>
          <w:marTop w:val="0"/>
          <w:marBottom w:val="0"/>
          <w:divBdr>
            <w:top w:val="none" w:sz="0" w:space="0" w:color="auto"/>
            <w:left w:val="none" w:sz="0" w:space="0" w:color="auto"/>
            <w:bottom w:val="none" w:sz="0" w:space="0" w:color="auto"/>
            <w:right w:val="none" w:sz="0" w:space="0" w:color="auto"/>
          </w:divBdr>
        </w:div>
        <w:div w:id="1989896248">
          <w:marLeft w:val="446"/>
          <w:marRight w:val="0"/>
          <w:marTop w:val="0"/>
          <w:marBottom w:val="0"/>
          <w:divBdr>
            <w:top w:val="none" w:sz="0" w:space="0" w:color="auto"/>
            <w:left w:val="none" w:sz="0" w:space="0" w:color="auto"/>
            <w:bottom w:val="none" w:sz="0" w:space="0" w:color="auto"/>
            <w:right w:val="none" w:sz="0" w:space="0" w:color="auto"/>
          </w:divBdr>
        </w:div>
        <w:div w:id="851188707">
          <w:marLeft w:val="446"/>
          <w:marRight w:val="0"/>
          <w:marTop w:val="0"/>
          <w:marBottom w:val="0"/>
          <w:divBdr>
            <w:top w:val="none" w:sz="0" w:space="0" w:color="auto"/>
            <w:left w:val="none" w:sz="0" w:space="0" w:color="auto"/>
            <w:bottom w:val="none" w:sz="0" w:space="0" w:color="auto"/>
            <w:right w:val="none" w:sz="0" w:space="0" w:color="auto"/>
          </w:divBdr>
        </w:div>
        <w:div w:id="1102919834">
          <w:marLeft w:val="446"/>
          <w:marRight w:val="0"/>
          <w:marTop w:val="0"/>
          <w:marBottom w:val="0"/>
          <w:divBdr>
            <w:top w:val="none" w:sz="0" w:space="0" w:color="auto"/>
            <w:left w:val="none" w:sz="0" w:space="0" w:color="auto"/>
            <w:bottom w:val="none" w:sz="0" w:space="0" w:color="auto"/>
            <w:right w:val="none" w:sz="0" w:space="0" w:color="auto"/>
          </w:divBdr>
        </w:div>
        <w:div w:id="95442279">
          <w:marLeft w:val="446"/>
          <w:marRight w:val="0"/>
          <w:marTop w:val="0"/>
          <w:marBottom w:val="0"/>
          <w:divBdr>
            <w:top w:val="none" w:sz="0" w:space="0" w:color="auto"/>
            <w:left w:val="none" w:sz="0" w:space="0" w:color="auto"/>
            <w:bottom w:val="none" w:sz="0" w:space="0" w:color="auto"/>
            <w:right w:val="none" w:sz="0" w:space="0" w:color="auto"/>
          </w:divBdr>
        </w:div>
        <w:div w:id="1831630061">
          <w:marLeft w:val="446"/>
          <w:marRight w:val="0"/>
          <w:marTop w:val="0"/>
          <w:marBottom w:val="0"/>
          <w:divBdr>
            <w:top w:val="none" w:sz="0" w:space="0" w:color="auto"/>
            <w:left w:val="none" w:sz="0" w:space="0" w:color="auto"/>
            <w:bottom w:val="none" w:sz="0" w:space="0" w:color="auto"/>
            <w:right w:val="none" w:sz="0" w:space="0" w:color="auto"/>
          </w:divBdr>
        </w:div>
        <w:div w:id="60014526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9F29E9-3D1C-45E5-8325-7BD91AB8791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87BD1C8F-39E9-42E1-A4CE-09F6DE6F5885}">
      <dgm:prSet phldrT="[Text]"/>
      <dgm:spPr/>
      <dgm:t>
        <a:bodyPr/>
        <a:lstStyle/>
        <a:p>
          <a:r>
            <a:rPr lang="en-US"/>
            <a:t>COO - Penny Calder</a:t>
          </a:r>
        </a:p>
      </dgm:t>
    </dgm:pt>
    <dgm:pt modelId="{BAEE027A-F9DA-4ACF-80EB-17A54268049F}" type="parTrans" cxnId="{37FB2A8E-CB5E-4DE0-A5F0-B14727155FF2}">
      <dgm:prSet/>
      <dgm:spPr/>
      <dgm:t>
        <a:bodyPr/>
        <a:lstStyle/>
        <a:p>
          <a:endParaRPr lang="en-US"/>
        </a:p>
      </dgm:t>
    </dgm:pt>
    <dgm:pt modelId="{78644F8D-4FB8-472C-857D-0F024C4732D5}" type="sibTrans" cxnId="{37FB2A8E-CB5E-4DE0-A5F0-B14727155FF2}">
      <dgm:prSet/>
      <dgm:spPr/>
      <dgm:t>
        <a:bodyPr/>
        <a:lstStyle/>
        <a:p>
          <a:endParaRPr lang="en-US"/>
        </a:p>
      </dgm:t>
    </dgm:pt>
    <dgm:pt modelId="{42C76DE2-AC62-42A8-AEDD-9773C63A2D83}">
      <dgm:prSet phldrT="[Text]"/>
      <dgm:spPr/>
      <dgm:t>
        <a:bodyPr/>
        <a:lstStyle/>
        <a:p>
          <a:r>
            <a:rPr lang="en-US"/>
            <a:t>Jane Canuto (L&amp;D Manager)</a:t>
          </a:r>
        </a:p>
      </dgm:t>
    </dgm:pt>
    <dgm:pt modelId="{268DE350-6373-44C1-99CA-9417D97CB700}" type="parTrans" cxnId="{7F88381D-2BDF-4D78-AD87-705B4AFCFC42}">
      <dgm:prSet/>
      <dgm:spPr/>
      <dgm:t>
        <a:bodyPr/>
        <a:lstStyle/>
        <a:p>
          <a:endParaRPr lang="en-US"/>
        </a:p>
      </dgm:t>
    </dgm:pt>
    <dgm:pt modelId="{B58B6634-A288-4583-B277-E3A98E4EDAA1}" type="sibTrans" cxnId="{7F88381D-2BDF-4D78-AD87-705B4AFCFC42}">
      <dgm:prSet/>
      <dgm:spPr/>
      <dgm:t>
        <a:bodyPr/>
        <a:lstStyle/>
        <a:p>
          <a:endParaRPr lang="en-US"/>
        </a:p>
      </dgm:t>
    </dgm:pt>
    <dgm:pt modelId="{1B25683E-D2FF-4C72-AE1F-55974CC55186}">
      <dgm:prSet phldrT="[Text]"/>
      <dgm:spPr/>
      <dgm:t>
        <a:bodyPr/>
        <a:lstStyle/>
        <a:p>
          <a:r>
            <a:rPr lang="en-US"/>
            <a:t>YOU </a:t>
          </a:r>
        </a:p>
        <a:p>
          <a:r>
            <a:rPr lang="en-US"/>
            <a:t>L&amp;D Support Services Coordinator </a:t>
          </a:r>
        </a:p>
      </dgm:t>
    </dgm:pt>
    <dgm:pt modelId="{4F9552CF-BD70-4DCA-9259-4193B1087621}" type="parTrans" cxnId="{B1F7C4C2-1BF6-41AF-85B3-A80A2DB88196}">
      <dgm:prSet/>
      <dgm:spPr/>
      <dgm:t>
        <a:bodyPr/>
        <a:lstStyle/>
        <a:p>
          <a:endParaRPr lang="en-US"/>
        </a:p>
      </dgm:t>
    </dgm:pt>
    <dgm:pt modelId="{87FB49DA-BFA6-41D0-8E27-4D2EE0D3D57B}" type="sibTrans" cxnId="{B1F7C4C2-1BF6-41AF-85B3-A80A2DB88196}">
      <dgm:prSet/>
      <dgm:spPr/>
      <dgm:t>
        <a:bodyPr/>
        <a:lstStyle/>
        <a:p>
          <a:endParaRPr lang="en-US"/>
        </a:p>
      </dgm:t>
    </dgm:pt>
    <dgm:pt modelId="{2B14FE6D-D0EB-4C0B-83BD-B3260A045ECE}" type="pres">
      <dgm:prSet presAssocID="{989F29E9-3D1C-45E5-8325-7BD91AB87919}" presName="hierChild1" presStyleCnt="0">
        <dgm:presLayoutVars>
          <dgm:chPref val="1"/>
          <dgm:dir/>
          <dgm:animOne val="branch"/>
          <dgm:animLvl val="lvl"/>
          <dgm:resizeHandles/>
        </dgm:presLayoutVars>
      </dgm:prSet>
      <dgm:spPr/>
      <dgm:t>
        <a:bodyPr/>
        <a:lstStyle/>
        <a:p>
          <a:endParaRPr lang="en-US"/>
        </a:p>
      </dgm:t>
    </dgm:pt>
    <dgm:pt modelId="{5F2C01B6-AE3B-40D0-9518-80F867B3E76B}" type="pres">
      <dgm:prSet presAssocID="{87BD1C8F-39E9-42E1-A4CE-09F6DE6F5885}" presName="hierRoot1" presStyleCnt="0"/>
      <dgm:spPr/>
    </dgm:pt>
    <dgm:pt modelId="{A4B17BDC-23EC-4161-B1D0-82F6AC8C2709}" type="pres">
      <dgm:prSet presAssocID="{87BD1C8F-39E9-42E1-A4CE-09F6DE6F5885}" presName="composite" presStyleCnt="0"/>
      <dgm:spPr/>
    </dgm:pt>
    <dgm:pt modelId="{F3B2BE61-5178-4AE1-A233-27F45DC27D85}" type="pres">
      <dgm:prSet presAssocID="{87BD1C8F-39E9-42E1-A4CE-09F6DE6F5885}" presName="background" presStyleLbl="node0" presStyleIdx="0" presStyleCnt="1"/>
      <dgm:spPr/>
    </dgm:pt>
    <dgm:pt modelId="{A901B378-7CD3-41E4-A995-A9F09285C01A}" type="pres">
      <dgm:prSet presAssocID="{87BD1C8F-39E9-42E1-A4CE-09F6DE6F5885}" presName="text" presStyleLbl="fgAcc0" presStyleIdx="0" presStyleCnt="1">
        <dgm:presLayoutVars>
          <dgm:chPref val="3"/>
        </dgm:presLayoutVars>
      </dgm:prSet>
      <dgm:spPr/>
      <dgm:t>
        <a:bodyPr/>
        <a:lstStyle/>
        <a:p>
          <a:endParaRPr lang="en-US"/>
        </a:p>
      </dgm:t>
    </dgm:pt>
    <dgm:pt modelId="{E9CB67D7-5D4C-4219-A867-FC504C4902CD}" type="pres">
      <dgm:prSet presAssocID="{87BD1C8F-39E9-42E1-A4CE-09F6DE6F5885}" presName="hierChild2" presStyleCnt="0"/>
      <dgm:spPr/>
    </dgm:pt>
    <dgm:pt modelId="{52F3353D-F10F-4E38-A96D-B18C6ACC47B0}" type="pres">
      <dgm:prSet presAssocID="{268DE350-6373-44C1-99CA-9417D97CB700}" presName="Name10" presStyleLbl="parChTrans1D2" presStyleIdx="0" presStyleCnt="1"/>
      <dgm:spPr/>
      <dgm:t>
        <a:bodyPr/>
        <a:lstStyle/>
        <a:p>
          <a:endParaRPr lang="en-US"/>
        </a:p>
      </dgm:t>
    </dgm:pt>
    <dgm:pt modelId="{F478E6B6-8CE1-4665-BE60-3C1050D8BE48}" type="pres">
      <dgm:prSet presAssocID="{42C76DE2-AC62-42A8-AEDD-9773C63A2D83}" presName="hierRoot2" presStyleCnt="0"/>
      <dgm:spPr/>
    </dgm:pt>
    <dgm:pt modelId="{CFD97372-B9C2-4F74-9D81-7D73E6CEF565}" type="pres">
      <dgm:prSet presAssocID="{42C76DE2-AC62-42A8-AEDD-9773C63A2D83}" presName="composite2" presStyleCnt="0"/>
      <dgm:spPr/>
    </dgm:pt>
    <dgm:pt modelId="{E2D0F9D5-CEE2-489A-9CBF-1ED4D7B28D4B}" type="pres">
      <dgm:prSet presAssocID="{42C76DE2-AC62-42A8-AEDD-9773C63A2D83}" presName="background2" presStyleLbl="node2" presStyleIdx="0" presStyleCnt="1"/>
      <dgm:spPr/>
    </dgm:pt>
    <dgm:pt modelId="{E54CEF98-1690-488A-8C7A-AE3681339433}" type="pres">
      <dgm:prSet presAssocID="{42C76DE2-AC62-42A8-AEDD-9773C63A2D83}" presName="text2" presStyleLbl="fgAcc2" presStyleIdx="0" presStyleCnt="1">
        <dgm:presLayoutVars>
          <dgm:chPref val="3"/>
        </dgm:presLayoutVars>
      </dgm:prSet>
      <dgm:spPr/>
      <dgm:t>
        <a:bodyPr/>
        <a:lstStyle/>
        <a:p>
          <a:endParaRPr lang="en-US"/>
        </a:p>
      </dgm:t>
    </dgm:pt>
    <dgm:pt modelId="{F9106DFA-7F8E-4F9D-8406-D22B4B9F0CA6}" type="pres">
      <dgm:prSet presAssocID="{42C76DE2-AC62-42A8-AEDD-9773C63A2D83}" presName="hierChild3" presStyleCnt="0"/>
      <dgm:spPr/>
    </dgm:pt>
    <dgm:pt modelId="{55CA880C-880A-4B8C-A337-BF2E90472E08}" type="pres">
      <dgm:prSet presAssocID="{4F9552CF-BD70-4DCA-9259-4193B1087621}" presName="Name17" presStyleLbl="parChTrans1D3" presStyleIdx="0" presStyleCnt="1"/>
      <dgm:spPr/>
      <dgm:t>
        <a:bodyPr/>
        <a:lstStyle/>
        <a:p>
          <a:endParaRPr lang="en-US"/>
        </a:p>
      </dgm:t>
    </dgm:pt>
    <dgm:pt modelId="{F090A3E3-148A-4CC1-9FFE-66B05C760E96}" type="pres">
      <dgm:prSet presAssocID="{1B25683E-D2FF-4C72-AE1F-55974CC55186}" presName="hierRoot3" presStyleCnt="0"/>
      <dgm:spPr/>
    </dgm:pt>
    <dgm:pt modelId="{026CD827-F7BF-4605-8993-96B9A4CB61B5}" type="pres">
      <dgm:prSet presAssocID="{1B25683E-D2FF-4C72-AE1F-55974CC55186}" presName="composite3" presStyleCnt="0"/>
      <dgm:spPr/>
    </dgm:pt>
    <dgm:pt modelId="{A8FB1E79-6E55-4576-8BA8-0AC533D7C043}" type="pres">
      <dgm:prSet presAssocID="{1B25683E-D2FF-4C72-AE1F-55974CC55186}" presName="background3" presStyleLbl="node3" presStyleIdx="0" presStyleCnt="1"/>
      <dgm:spPr/>
    </dgm:pt>
    <dgm:pt modelId="{D817F239-A492-4F5E-B08E-AEE46CE0497A}" type="pres">
      <dgm:prSet presAssocID="{1B25683E-D2FF-4C72-AE1F-55974CC55186}" presName="text3" presStyleLbl="fgAcc3" presStyleIdx="0" presStyleCnt="1">
        <dgm:presLayoutVars>
          <dgm:chPref val="3"/>
        </dgm:presLayoutVars>
      </dgm:prSet>
      <dgm:spPr/>
      <dgm:t>
        <a:bodyPr/>
        <a:lstStyle/>
        <a:p>
          <a:endParaRPr lang="en-US"/>
        </a:p>
      </dgm:t>
    </dgm:pt>
    <dgm:pt modelId="{6BBF8CF5-9C05-4B50-A102-21271F2096CB}" type="pres">
      <dgm:prSet presAssocID="{1B25683E-D2FF-4C72-AE1F-55974CC55186}" presName="hierChild4" presStyleCnt="0"/>
      <dgm:spPr/>
    </dgm:pt>
  </dgm:ptLst>
  <dgm:cxnLst>
    <dgm:cxn modelId="{7F88381D-2BDF-4D78-AD87-705B4AFCFC42}" srcId="{87BD1C8F-39E9-42E1-A4CE-09F6DE6F5885}" destId="{42C76DE2-AC62-42A8-AEDD-9773C63A2D83}" srcOrd="0" destOrd="0" parTransId="{268DE350-6373-44C1-99CA-9417D97CB700}" sibTransId="{B58B6634-A288-4583-B277-E3A98E4EDAA1}"/>
    <dgm:cxn modelId="{30DAD64A-BDA6-4749-A1DE-EAE22D88E94B}" type="presOf" srcId="{268DE350-6373-44C1-99CA-9417D97CB700}" destId="{52F3353D-F10F-4E38-A96D-B18C6ACC47B0}" srcOrd="0" destOrd="0" presId="urn:microsoft.com/office/officeart/2005/8/layout/hierarchy1"/>
    <dgm:cxn modelId="{B1F7C4C2-1BF6-41AF-85B3-A80A2DB88196}" srcId="{42C76DE2-AC62-42A8-AEDD-9773C63A2D83}" destId="{1B25683E-D2FF-4C72-AE1F-55974CC55186}" srcOrd="0" destOrd="0" parTransId="{4F9552CF-BD70-4DCA-9259-4193B1087621}" sibTransId="{87FB49DA-BFA6-41D0-8E27-4D2EE0D3D57B}"/>
    <dgm:cxn modelId="{37FB2A8E-CB5E-4DE0-A5F0-B14727155FF2}" srcId="{989F29E9-3D1C-45E5-8325-7BD91AB87919}" destId="{87BD1C8F-39E9-42E1-A4CE-09F6DE6F5885}" srcOrd="0" destOrd="0" parTransId="{BAEE027A-F9DA-4ACF-80EB-17A54268049F}" sibTransId="{78644F8D-4FB8-472C-857D-0F024C4732D5}"/>
    <dgm:cxn modelId="{AC5021F4-543A-4AF2-BA4E-10430AA927E6}" type="presOf" srcId="{989F29E9-3D1C-45E5-8325-7BD91AB87919}" destId="{2B14FE6D-D0EB-4C0B-83BD-B3260A045ECE}" srcOrd="0" destOrd="0" presId="urn:microsoft.com/office/officeart/2005/8/layout/hierarchy1"/>
    <dgm:cxn modelId="{4DB2B625-827C-4D3B-B1E2-059D46219357}" type="presOf" srcId="{87BD1C8F-39E9-42E1-A4CE-09F6DE6F5885}" destId="{A901B378-7CD3-41E4-A995-A9F09285C01A}" srcOrd="0" destOrd="0" presId="urn:microsoft.com/office/officeart/2005/8/layout/hierarchy1"/>
    <dgm:cxn modelId="{83295965-5F4B-4220-B9AA-B70EF2ADA95F}" type="presOf" srcId="{42C76DE2-AC62-42A8-AEDD-9773C63A2D83}" destId="{E54CEF98-1690-488A-8C7A-AE3681339433}" srcOrd="0" destOrd="0" presId="urn:microsoft.com/office/officeart/2005/8/layout/hierarchy1"/>
    <dgm:cxn modelId="{3AD419FF-6FA6-4D84-9E9F-CF1151D0FD8A}" type="presOf" srcId="{4F9552CF-BD70-4DCA-9259-4193B1087621}" destId="{55CA880C-880A-4B8C-A337-BF2E90472E08}" srcOrd="0" destOrd="0" presId="urn:microsoft.com/office/officeart/2005/8/layout/hierarchy1"/>
    <dgm:cxn modelId="{4DDC3226-40F1-47BF-A0CC-7E865AF0A1A0}" type="presOf" srcId="{1B25683E-D2FF-4C72-AE1F-55974CC55186}" destId="{D817F239-A492-4F5E-B08E-AEE46CE0497A}" srcOrd="0" destOrd="0" presId="urn:microsoft.com/office/officeart/2005/8/layout/hierarchy1"/>
    <dgm:cxn modelId="{096818A7-8B3C-4030-9057-35515E773925}" type="presParOf" srcId="{2B14FE6D-D0EB-4C0B-83BD-B3260A045ECE}" destId="{5F2C01B6-AE3B-40D0-9518-80F867B3E76B}" srcOrd="0" destOrd="0" presId="urn:microsoft.com/office/officeart/2005/8/layout/hierarchy1"/>
    <dgm:cxn modelId="{2EEDDF52-AB0F-48CF-88E7-48EAA4A27EA5}" type="presParOf" srcId="{5F2C01B6-AE3B-40D0-9518-80F867B3E76B}" destId="{A4B17BDC-23EC-4161-B1D0-82F6AC8C2709}" srcOrd="0" destOrd="0" presId="urn:microsoft.com/office/officeart/2005/8/layout/hierarchy1"/>
    <dgm:cxn modelId="{7960A82C-B268-4157-A0B2-8A3AB244336E}" type="presParOf" srcId="{A4B17BDC-23EC-4161-B1D0-82F6AC8C2709}" destId="{F3B2BE61-5178-4AE1-A233-27F45DC27D85}" srcOrd="0" destOrd="0" presId="urn:microsoft.com/office/officeart/2005/8/layout/hierarchy1"/>
    <dgm:cxn modelId="{77BC394C-9BFB-4162-B736-F4E5151E90F7}" type="presParOf" srcId="{A4B17BDC-23EC-4161-B1D0-82F6AC8C2709}" destId="{A901B378-7CD3-41E4-A995-A9F09285C01A}" srcOrd="1" destOrd="0" presId="urn:microsoft.com/office/officeart/2005/8/layout/hierarchy1"/>
    <dgm:cxn modelId="{9CD1BD6C-EF5E-461A-88B1-0B0CF66A226D}" type="presParOf" srcId="{5F2C01B6-AE3B-40D0-9518-80F867B3E76B}" destId="{E9CB67D7-5D4C-4219-A867-FC504C4902CD}" srcOrd="1" destOrd="0" presId="urn:microsoft.com/office/officeart/2005/8/layout/hierarchy1"/>
    <dgm:cxn modelId="{8B4C9253-8D1E-44E7-81FD-B7BBE52B4DD4}" type="presParOf" srcId="{E9CB67D7-5D4C-4219-A867-FC504C4902CD}" destId="{52F3353D-F10F-4E38-A96D-B18C6ACC47B0}" srcOrd="0" destOrd="0" presId="urn:microsoft.com/office/officeart/2005/8/layout/hierarchy1"/>
    <dgm:cxn modelId="{C127340A-FCDF-40EB-9A60-7EB37129630C}" type="presParOf" srcId="{E9CB67D7-5D4C-4219-A867-FC504C4902CD}" destId="{F478E6B6-8CE1-4665-BE60-3C1050D8BE48}" srcOrd="1" destOrd="0" presId="urn:microsoft.com/office/officeart/2005/8/layout/hierarchy1"/>
    <dgm:cxn modelId="{7FC862AC-1943-40A9-AB39-3C1E447C87EE}" type="presParOf" srcId="{F478E6B6-8CE1-4665-BE60-3C1050D8BE48}" destId="{CFD97372-B9C2-4F74-9D81-7D73E6CEF565}" srcOrd="0" destOrd="0" presId="urn:microsoft.com/office/officeart/2005/8/layout/hierarchy1"/>
    <dgm:cxn modelId="{A680F59B-A12A-4462-AC9D-A684E1374215}" type="presParOf" srcId="{CFD97372-B9C2-4F74-9D81-7D73E6CEF565}" destId="{E2D0F9D5-CEE2-489A-9CBF-1ED4D7B28D4B}" srcOrd="0" destOrd="0" presId="urn:microsoft.com/office/officeart/2005/8/layout/hierarchy1"/>
    <dgm:cxn modelId="{228110CA-8B43-489E-A31B-E37238D0BFC4}" type="presParOf" srcId="{CFD97372-B9C2-4F74-9D81-7D73E6CEF565}" destId="{E54CEF98-1690-488A-8C7A-AE3681339433}" srcOrd="1" destOrd="0" presId="urn:microsoft.com/office/officeart/2005/8/layout/hierarchy1"/>
    <dgm:cxn modelId="{18514578-4A69-4327-BC95-E55738969819}" type="presParOf" srcId="{F478E6B6-8CE1-4665-BE60-3C1050D8BE48}" destId="{F9106DFA-7F8E-4F9D-8406-D22B4B9F0CA6}" srcOrd="1" destOrd="0" presId="urn:microsoft.com/office/officeart/2005/8/layout/hierarchy1"/>
    <dgm:cxn modelId="{B453A820-C672-4EE8-AC01-F420B635FFB3}" type="presParOf" srcId="{F9106DFA-7F8E-4F9D-8406-D22B4B9F0CA6}" destId="{55CA880C-880A-4B8C-A337-BF2E90472E08}" srcOrd="0" destOrd="0" presId="urn:microsoft.com/office/officeart/2005/8/layout/hierarchy1"/>
    <dgm:cxn modelId="{6681071A-0843-4112-A4FA-C08954C16808}" type="presParOf" srcId="{F9106DFA-7F8E-4F9D-8406-D22B4B9F0CA6}" destId="{F090A3E3-148A-4CC1-9FFE-66B05C760E96}" srcOrd="1" destOrd="0" presId="urn:microsoft.com/office/officeart/2005/8/layout/hierarchy1"/>
    <dgm:cxn modelId="{09C05B11-9D08-4AB2-B480-985906E27206}" type="presParOf" srcId="{F090A3E3-148A-4CC1-9FFE-66B05C760E96}" destId="{026CD827-F7BF-4605-8993-96B9A4CB61B5}" srcOrd="0" destOrd="0" presId="urn:microsoft.com/office/officeart/2005/8/layout/hierarchy1"/>
    <dgm:cxn modelId="{5FF06E3B-E35D-4A54-9DAA-1492695954C4}" type="presParOf" srcId="{026CD827-F7BF-4605-8993-96B9A4CB61B5}" destId="{A8FB1E79-6E55-4576-8BA8-0AC533D7C043}" srcOrd="0" destOrd="0" presId="urn:microsoft.com/office/officeart/2005/8/layout/hierarchy1"/>
    <dgm:cxn modelId="{1B35D1EC-4A37-4FB9-829D-0DF37EB3816E}" type="presParOf" srcId="{026CD827-F7BF-4605-8993-96B9A4CB61B5}" destId="{D817F239-A492-4F5E-B08E-AEE46CE0497A}" srcOrd="1" destOrd="0" presId="urn:microsoft.com/office/officeart/2005/8/layout/hierarchy1"/>
    <dgm:cxn modelId="{50A13AA0-6B04-428B-9E48-02AA094A6D3B}" type="presParOf" srcId="{F090A3E3-148A-4CC1-9FFE-66B05C760E96}" destId="{6BBF8CF5-9C05-4B50-A102-21271F2096CB}"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89F29E9-3D1C-45E5-8325-7BD91AB8791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87BD1C8F-39E9-42E1-A4CE-09F6DE6F5885}">
      <dgm:prSet phldrT="[Text]"/>
      <dgm:spPr/>
      <dgm:t>
        <a:bodyPr/>
        <a:lstStyle/>
        <a:p>
          <a:r>
            <a:rPr lang="en-US"/>
            <a:t>COO - Penny Calder</a:t>
          </a:r>
        </a:p>
      </dgm:t>
    </dgm:pt>
    <dgm:pt modelId="{BAEE027A-F9DA-4ACF-80EB-17A54268049F}" type="parTrans" cxnId="{37FB2A8E-CB5E-4DE0-A5F0-B14727155FF2}">
      <dgm:prSet/>
      <dgm:spPr/>
      <dgm:t>
        <a:bodyPr/>
        <a:lstStyle/>
        <a:p>
          <a:endParaRPr lang="en-US"/>
        </a:p>
      </dgm:t>
    </dgm:pt>
    <dgm:pt modelId="{78644F8D-4FB8-472C-857D-0F024C4732D5}" type="sibTrans" cxnId="{37FB2A8E-CB5E-4DE0-A5F0-B14727155FF2}">
      <dgm:prSet/>
      <dgm:spPr/>
      <dgm:t>
        <a:bodyPr/>
        <a:lstStyle/>
        <a:p>
          <a:endParaRPr lang="en-US"/>
        </a:p>
      </dgm:t>
    </dgm:pt>
    <dgm:pt modelId="{42C76DE2-AC62-42A8-AEDD-9773C63A2D83}">
      <dgm:prSet phldrT="[Text]"/>
      <dgm:spPr/>
      <dgm:t>
        <a:bodyPr/>
        <a:lstStyle/>
        <a:p>
          <a:r>
            <a:rPr lang="en-US"/>
            <a:t>Jane Canuto (L&amp;D Manager)</a:t>
          </a:r>
        </a:p>
      </dgm:t>
    </dgm:pt>
    <dgm:pt modelId="{268DE350-6373-44C1-99CA-9417D97CB700}" type="parTrans" cxnId="{7F88381D-2BDF-4D78-AD87-705B4AFCFC42}">
      <dgm:prSet/>
      <dgm:spPr/>
      <dgm:t>
        <a:bodyPr/>
        <a:lstStyle/>
        <a:p>
          <a:endParaRPr lang="en-US"/>
        </a:p>
      </dgm:t>
    </dgm:pt>
    <dgm:pt modelId="{B58B6634-A288-4583-B277-E3A98E4EDAA1}" type="sibTrans" cxnId="{7F88381D-2BDF-4D78-AD87-705B4AFCFC42}">
      <dgm:prSet/>
      <dgm:spPr/>
      <dgm:t>
        <a:bodyPr/>
        <a:lstStyle/>
        <a:p>
          <a:endParaRPr lang="en-US"/>
        </a:p>
      </dgm:t>
    </dgm:pt>
    <dgm:pt modelId="{1B25683E-D2FF-4C72-AE1F-55974CC55186}">
      <dgm:prSet phldrT="[Text]"/>
      <dgm:spPr/>
      <dgm:t>
        <a:bodyPr/>
        <a:lstStyle/>
        <a:p>
          <a:r>
            <a:rPr lang="en-US"/>
            <a:t>YOU </a:t>
          </a:r>
        </a:p>
        <a:p>
          <a:r>
            <a:rPr lang="en-US"/>
            <a:t>L&amp;D Support Services Coordinator </a:t>
          </a:r>
        </a:p>
      </dgm:t>
    </dgm:pt>
    <dgm:pt modelId="{4F9552CF-BD70-4DCA-9259-4193B1087621}" type="parTrans" cxnId="{B1F7C4C2-1BF6-41AF-85B3-A80A2DB88196}">
      <dgm:prSet/>
      <dgm:spPr/>
      <dgm:t>
        <a:bodyPr/>
        <a:lstStyle/>
        <a:p>
          <a:endParaRPr lang="en-US"/>
        </a:p>
      </dgm:t>
    </dgm:pt>
    <dgm:pt modelId="{87FB49DA-BFA6-41D0-8E27-4D2EE0D3D57B}" type="sibTrans" cxnId="{B1F7C4C2-1BF6-41AF-85B3-A80A2DB88196}">
      <dgm:prSet/>
      <dgm:spPr/>
      <dgm:t>
        <a:bodyPr/>
        <a:lstStyle/>
        <a:p>
          <a:endParaRPr lang="en-US"/>
        </a:p>
      </dgm:t>
    </dgm:pt>
    <dgm:pt modelId="{2B14FE6D-D0EB-4C0B-83BD-B3260A045ECE}" type="pres">
      <dgm:prSet presAssocID="{989F29E9-3D1C-45E5-8325-7BD91AB87919}" presName="hierChild1" presStyleCnt="0">
        <dgm:presLayoutVars>
          <dgm:chPref val="1"/>
          <dgm:dir/>
          <dgm:animOne val="branch"/>
          <dgm:animLvl val="lvl"/>
          <dgm:resizeHandles/>
        </dgm:presLayoutVars>
      </dgm:prSet>
      <dgm:spPr/>
      <dgm:t>
        <a:bodyPr/>
        <a:lstStyle/>
        <a:p>
          <a:endParaRPr lang="en-US"/>
        </a:p>
      </dgm:t>
    </dgm:pt>
    <dgm:pt modelId="{5F2C01B6-AE3B-40D0-9518-80F867B3E76B}" type="pres">
      <dgm:prSet presAssocID="{87BD1C8F-39E9-42E1-A4CE-09F6DE6F5885}" presName="hierRoot1" presStyleCnt="0"/>
      <dgm:spPr/>
    </dgm:pt>
    <dgm:pt modelId="{A4B17BDC-23EC-4161-B1D0-82F6AC8C2709}" type="pres">
      <dgm:prSet presAssocID="{87BD1C8F-39E9-42E1-A4CE-09F6DE6F5885}" presName="composite" presStyleCnt="0"/>
      <dgm:spPr/>
    </dgm:pt>
    <dgm:pt modelId="{F3B2BE61-5178-4AE1-A233-27F45DC27D85}" type="pres">
      <dgm:prSet presAssocID="{87BD1C8F-39E9-42E1-A4CE-09F6DE6F5885}" presName="background" presStyleLbl="node0" presStyleIdx="0" presStyleCnt="1"/>
      <dgm:spPr/>
    </dgm:pt>
    <dgm:pt modelId="{A901B378-7CD3-41E4-A995-A9F09285C01A}" type="pres">
      <dgm:prSet presAssocID="{87BD1C8F-39E9-42E1-A4CE-09F6DE6F5885}" presName="text" presStyleLbl="fgAcc0" presStyleIdx="0" presStyleCnt="1">
        <dgm:presLayoutVars>
          <dgm:chPref val="3"/>
        </dgm:presLayoutVars>
      </dgm:prSet>
      <dgm:spPr/>
      <dgm:t>
        <a:bodyPr/>
        <a:lstStyle/>
        <a:p>
          <a:endParaRPr lang="en-US"/>
        </a:p>
      </dgm:t>
    </dgm:pt>
    <dgm:pt modelId="{E9CB67D7-5D4C-4219-A867-FC504C4902CD}" type="pres">
      <dgm:prSet presAssocID="{87BD1C8F-39E9-42E1-A4CE-09F6DE6F5885}" presName="hierChild2" presStyleCnt="0"/>
      <dgm:spPr/>
    </dgm:pt>
    <dgm:pt modelId="{52F3353D-F10F-4E38-A96D-B18C6ACC47B0}" type="pres">
      <dgm:prSet presAssocID="{268DE350-6373-44C1-99CA-9417D97CB700}" presName="Name10" presStyleLbl="parChTrans1D2" presStyleIdx="0" presStyleCnt="1"/>
      <dgm:spPr/>
      <dgm:t>
        <a:bodyPr/>
        <a:lstStyle/>
        <a:p>
          <a:endParaRPr lang="en-US"/>
        </a:p>
      </dgm:t>
    </dgm:pt>
    <dgm:pt modelId="{F478E6B6-8CE1-4665-BE60-3C1050D8BE48}" type="pres">
      <dgm:prSet presAssocID="{42C76DE2-AC62-42A8-AEDD-9773C63A2D83}" presName="hierRoot2" presStyleCnt="0"/>
      <dgm:spPr/>
    </dgm:pt>
    <dgm:pt modelId="{CFD97372-B9C2-4F74-9D81-7D73E6CEF565}" type="pres">
      <dgm:prSet presAssocID="{42C76DE2-AC62-42A8-AEDD-9773C63A2D83}" presName="composite2" presStyleCnt="0"/>
      <dgm:spPr/>
    </dgm:pt>
    <dgm:pt modelId="{E2D0F9D5-CEE2-489A-9CBF-1ED4D7B28D4B}" type="pres">
      <dgm:prSet presAssocID="{42C76DE2-AC62-42A8-AEDD-9773C63A2D83}" presName="background2" presStyleLbl="node2" presStyleIdx="0" presStyleCnt="1"/>
      <dgm:spPr/>
    </dgm:pt>
    <dgm:pt modelId="{E54CEF98-1690-488A-8C7A-AE3681339433}" type="pres">
      <dgm:prSet presAssocID="{42C76DE2-AC62-42A8-AEDD-9773C63A2D83}" presName="text2" presStyleLbl="fgAcc2" presStyleIdx="0" presStyleCnt="1">
        <dgm:presLayoutVars>
          <dgm:chPref val="3"/>
        </dgm:presLayoutVars>
      </dgm:prSet>
      <dgm:spPr/>
      <dgm:t>
        <a:bodyPr/>
        <a:lstStyle/>
        <a:p>
          <a:endParaRPr lang="en-US"/>
        </a:p>
      </dgm:t>
    </dgm:pt>
    <dgm:pt modelId="{F9106DFA-7F8E-4F9D-8406-D22B4B9F0CA6}" type="pres">
      <dgm:prSet presAssocID="{42C76DE2-AC62-42A8-AEDD-9773C63A2D83}" presName="hierChild3" presStyleCnt="0"/>
      <dgm:spPr/>
    </dgm:pt>
    <dgm:pt modelId="{55CA880C-880A-4B8C-A337-BF2E90472E08}" type="pres">
      <dgm:prSet presAssocID="{4F9552CF-BD70-4DCA-9259-4193B1087621}" presName="Name17" presStyleLbl="parChTrans1D3" presStyleIdx="0" presStyleCnt="1"/>
      <dgm:spPr/>
      <dgm:t>
        <a:bodyPr/>
        <a:lstStyle/>
        <a:p>
          <a:endParaRPr lang="en-US"/>
        </a:p>
      </dgm:t>
    </dgm:pt>
    <dgm:pt modelId="{F090A3E3-148A-4CC1-9FFE-66B05C760E96}" type="pres">
      <dgm:prSet presAssocID="{1B25683E-D2FF-4C72-AE1F-55974CC55186}" presName="hierRoot3" presStyleCnt="0"/>
      <dgm:spPr/>
    </dgm:pt>
    <dgm:pt modelId="{026CD827-F7BF-4605-8993-96B9A4CB61B5}" type="pres">
      <dgm:prSet presAssocID="{1B25683E-D2FF-4C72-AE1F-55974CC55186}" presName="composite3" presStyleCnt="0"/>
      <dgm:spPr/>
    </dgm:pt>
    <dgm:pt modelId="{A8FB1E79-6E55-4576-8BA8-0AC533D7C043}" type="pres">
      <dgm:prSet presAssocID="{1B25683E-D2FF-4C72-AE1F-55974CC55186}" presName="background3" presStyleLbl="node3" presStyleIdx="0" presStyleCnt="1"/>
      <dgm:spPr/>
    </dgm:pt>
    <dgm:pt modelId="{D817F239-A492-4F5E-B08E-AEE46CE0497A}" type="pres">
      <dgm:prSet presAssocID="{1B25683E-D2FF-4C72-AE1F-55974CC55186}" presName="text3" presStyleLbl="fgAcc3" presStyleIdx="0" presStyleCnt="1">
        <dgm:presLayoutVars>
          <dgm:chPref val="3"/>
        </dgm:presLayoutVars>
      </dgm:prSet>
      <dgm:spPr/>
      <dgm:t>
        <a:bodyPr/>
        <a:lstStyle/>
        <a:p>
          <a:endParaRPr lang="en-US"/>
        </a:p>
      </dgm:t>
    </dgm:pt>
    <dgm:pt modelId="{6BBF8CF5-9C05-4B50-A102-21271F2096CB}" type="pres">
      <dgm:prSet presAssocID="{1B25683E-D2FF-4C72-AE1F-55974CC55186}" presName="hierChild4" presStyleCnt="0"/>
      <dgm:spPr/>
    </dgm:pt>
  </dgm:ptLst>
  <dgm:cxnLst>
    <dgm:cxn modelId="{7F88381D-2BDF-4D78-AD87-705B4AFCFC42}" srcId="{87BD1C8F-39E9-42E1-A4CE-09F6DE6F5885}" destId="{42C76DE2-AC62-42A8-AEDD-9773C63A2D83}" srcOrd="0" destOrd="0" parTransId="{268DE350-6373-44C1-99CA-9417D97CB700}" sibTransId="{B58B6634-A288-4583-B277-E3A98E4EDAA1}"/>
    <dgm:cxn modelId="{30DAD64A-BDA6-4749-A1DE-EAE22D88E94B}" type="presOf" srcId="{268DE350-6373-44C1-99CA-9417D97CB700}" destId="{52F3353D-F10F-4E38-A96D-B18C6ACC47B0}" srcOrd="0" destOrd="0" presId="urn:microsoft.com/office/officeart/2005/8/layout/hierarchy1"/>
    <dgm:cxn modelId="{B1F7C4C2-1BF6-41AF-85B3-A80A2DB88196}" srcId="{42C76DE2-AC62-42A8-AEDD-9773C63A2D83}" destId="{1B25683E-D2FF-4C72-AE1F-55974CC55186}" srcOrd="0" destOrd="0" parTransId="{4F9552CF-BD70-4DCA-9259-4193B1087621}" sibTransId="{87FB49DA-BFA6-41D0-8E27-4D2EE0D3D57B}"/>
    <dgm:cxn modelId="{37FB2A8E-CB5E-4DE0-A5F0-B14727155FF2}" srcId="{989F29E9-3D1C-45E5-8325-7BD91AB87919}" destId="{87BD1C8F-39E9-42E1-A4CE-09F6DE6F5885}" srcOrd="0" destOrd="0" parTransId="{BAEE027A-F9DA-4ACF-80EB-17A54268049F}" sibTransId="{78644F8D-4FB8-472C-857D-0F024C4732D5}"/>
    <dgm:cxn modelId="{AC5021F4-543A-4AF2-BA4E-10430AA927E6}" type="presOf" srcId="{989F29E9-3D1C-45E5-8325-7BD91AB87919}" destId="{2B14FE6D-D0EB-4C0B-83BD-B3260A045ECE}" srcOrd="0" destOrd="0" presId="urn:microsoft.com/office/officeart/2005/8/layout/hierarchy1"/>
    <dgm:cxn modelId="{4DB2B625-827C-4D3B-B1E2-059D46219357}" type="presOf" srcId="{87BD1C8F-39E9-42E1-A4CE-09F6DE6F5885}" destId="{A901B378-7CD3-41E4-A995-A9F09285C01A}" srcOrd="0" destOrd="0" presId="urn:microsoft.com/office/officeart/2005/8/layout/hierarchy1"/>
    <dgm:cxn modelId="{83295965-5F4B-4220-B9AA-B70EF2ADA95F}" type="presOf" srcId="{42C76DE2-AC62-42A8-AEDD-9773C63A2D83}" destId="{E54CEF98-1690-488A-8C7A-AE3681339433}" srcOrd="0" destOrd="0" presId="urn:microsoft.com/office/officeart/2005/8/layout/hierarchy1"/>
    <dgm:cxn modelId="{3AD419FF-6FA6-4D84-9E9F-CF1151D0FD8A}" type="presOf" srcId="{4F9552CF-BD70-4DCA-9259-4193B1087621}" destId="{55CA880C-880A-4B8C-A337-BF2E90472E08}" srcOrd="0" destOrd="0" presId="urn:microsoft.com/office/officeart/2005/8/layout/hierarchy1"/>
    <dgm:cxn modelId="{4DDC3226-40F1-47BF-A0CC-7E865AF0A1A0}" type="presOf" srcId="{1B25683E-D2FF-4C72-AE1F-55974CC55186}" destId="{D817F239-A492-4F5E-B08E-AEE46CE0497A}" srcOrd="0" destOrd="0" presId="urn:microsoft.com/office/officeart/2005/8/layout/hierarchy1"/>
    <dgm:cxn modelId="{096818A7-8B3C-4030-9057-35515E773925}" type="presParOf" srcId="{2B14FE6D-D0EB-4C0B-83BD-B3260A045ECE}" destId="{5F2C01B6-AE3B-40D0-9518-80F867B3E76B}" srcOrd="0" destOrd="0" presId="urn:microsoft.com/office/officeart/2005/8/layout/hierarchy1"/>
    <dgm:cxn modelId="{2EEDDF52-AB0F-48CF-88E7-48EAA4A27EA5}" type="presParOf" srcId="{5F2C01B6-AE3B-40D0-9518-80F867B3E76B}" destId="{A4B17BDC-23EC-4161-B1D0-82F6AC8C2709}" srcOrd="0" destOrd="0" presId="urn:microsoft.com/office/officeart/2005/8/layout/hierarchy1"/>
    <dgm:cxn modelId="{7960A82C-B268-4157-A0B2-8A3AB244336E}" type="presParOf" srcId="{A4B17BDC-23EC-4161-B1D0-82F6AC8C2709}" destId="{F3B2BE61-5178-4AE1-A233-27F45DC27D85}" srcOrd="0" destOrd="0" presId="urn:microsoft.com/office/officeart/2005/8/layout/hierarchy1"/>
    <dgm:cxn modelId="{77BC394C-9BFB-4162-B736-F4E5151E90F7}" type="presParOf" srcId="{A4B17BDC-23EC-4161-B1D0-82F6AC8C2709}" destId="{A901B378-7CD3-41E4-A995-A9F09285C01A}" srcOrd="1" destOrd="0" presId="urn:microsoft.com/office/officeart/2005/8/layout/hierarchy1"/>
    <dgm:cxn modelId="{9CD1BD6C-EF5E-461A-88B1-0B0CF66A226D}" type="presParOf" srcId="{5F2C01B6-AE3B-40D0-9518-80F867B3E76B}" destId="{E9CB67D7-5D4C-4219-A867-FC504C4902CD}" srcOrd="1" destOrd="0" presId="urn:microsoft.com/office/officeart/2005/8/layout/hierarchy1"/>
    <dgm:cxn modelId="{8B4C9253-8D1E-44E7-81FD-B7BBE52B4DD4}" type="presParOf" srcId="{E9CB67D7-5D4C-4219-A867-FC504C4902CD}" destId="{52F3353D-F10F-4E38-A96D-B18C6ACC47B0}" srcOrd="0" destOrd="0" presId="urn:microsoft.com/office/officeart/2005/8/layout/hierarchy1"/>
    <dgm:cxn modelId="{C127340A-FCDF-40EB-9A60-7EB37129630C}" type="presParOf" srcId="{E9CB67D7-5D4C-4219-A867-FC504C4902CD}" destId="{F478E6B6-8CE1-4665-BE60-3C1050D8BE48}" srcOrd="1" destOrd="0" presId="urn:microsoft.com/office/officeart/2005/8/layout/hierarchy1"/>
    <dgm:cxn modelId="{7FC862AC-1943-40A9-AB39-3C1E447C87EE}" type="presParOf" srcId="{F478E6B6-8CE1-4665-BE60-3C1050D8BE48}" destId="{CFD97372-B9C2-4F74-9D81-7D73E6CEF565}" srcOrd="0" destOrd="0" presId="urn:microsoft.com/office/officeart/2005/8/layout/hierarchy1"/>
    <dgm:cxn modelId="{A680F59B-A12A-4462-AC9D-A684E1374215}" type="presParOf" srcId="{CFD97372-B9C2-4F74-9D81-7D73E6CEF565}" destId="{E2D0F9D5-CEE2-489A-9CBF-1ED4D7B28D4B}" srcOrd="0" destOrd="0" presId="urn:microsoft.com/office/officeart/2005/8/layout/hierarchy1"/>
    <dgm:cxn modelId="{228110CA-8B43-489E-A31B-E37238D0BFC4}" type="presParOf" srcId="{CFD97372-B9C2-4F74-9D81-7D73E6CEF565}" destId="{E54CEF98-1690-488A-8C7A-AE3681339433}" srcOrd="1" destOrd="0" presId="urn:microsoft.com/office/officeart/2005/8/layout/hierarchy1"/>
    <dgm:cxn modelId="{18514578-4A69-4327-BC95-E55738969819}" type="presParOf" srcId="{F478E6B6-8CE1-4665-BE60-3C1050D8BE48}" destId="{F9106DFA-7F8E-4F9D-8406-D22B4B9F0CA6}" srcOrd="1" destOrd="0" presId="urn:microsoft.com/office/officeart/2005/8/layout/hierarchy1"/>
    <dgm:cxn modelId="{B453A820-C672-4EE8-AC01-F420B635FFB3}" type="presParOf" srcId="{F9106DFA-7F8E-4F9D-8406-D22B4B9F0CA6}" destId="{55CA880C-880A-4B8C-A337-BF2E90472E08}" srcOrd="0" destOrd="0" presId="urn:microsoft.com/office/officeart/2005/8/layout/hierarchy1"/>
    <dgm:cxn modelId="{6681071A-0843-4112-A4FA-C08954C16808}" type="presParOf" srcId="{F9106DFA-7F8E-4F9D-8406-D22B4B9F0CA6}" destId="{F090A3E3-148A-4CC1-9FFE-66B05C760E96}" srcOrd="1" destOrd="0" presId="urn:microsoft.com/office/officeart/2005/8/layout/hierarchy1"/>
    <dgm:cxn modelId="{09C05B11-9D08-4AB2-B480-985906E27206}" type="presParOf" srcId="{F090A3E3-148A-4CC1-9FFE-66B05C760E96}" destId="{026CD827-F7BF-4605-8993-96B9A4CB61B5}" srcOrd="0" destOrd="0" presId="urn:microsoft.com/office/officeart/2005/8/layout/hierarchy1"/>
    <dgm:cxn modelId="{5FF06E3B-E35D-4A54-9DAA-1492695954C4}" type="presParOf" srcId="{026CD827-F7BF-4605-8993-96B9A4CB61B5}" destId="{A8FB1E79-6E55-4576-8BA8-0AC533D7C043}" srcOrd="0" destOrd="0" presId="urn:microsoft.com/office/officeart/2005/8/layout/hierarchy1"/>
    <dgm:cxn modelId="{1B35D1EC-4A37-4FB9-829D-0DF37EB3816E}" type="presParOf" srcId="{026CD827-F7BF-4605-8993-96B9A4CB61B5}" destId="{D817F239-A492-4F5E-B08E-AEE46CE0497A}" srcOrd="1" destOrd="0" presId="urn:microsoft.com/office/officeart/2005/8/layout/hierarchy1"/>
    <dgm:cxn modelId="{50A13AA0-6B04-428B-9E48-02AA094A6D3B}" type="presParOf" srcId="{F090A3E3-148A-4CC1-9FFE-66B05C760E96}" destId="{6BBF8CF5-9C05-4B50-A102-21271F2096CB}"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CA880C-880A-4B8C-A337-BF2E90472E08}">
      <dsp:nvSpPr>
        <dsp:cNvPr id="0" name=""/>
        <dsp:cNvSpPr/>
      </dsp:nvSpPr>
      <dsp:spPr>
        <a:xfrm>
          <a:off x="2163008" y="1591296"/>
          <a:ext cx="91440" cy="296479"/>
        </a:xfrm>
        <a:custGeom>
          <a:avLst/>
          <a:gdLst/>
          <a:ahLst/>
          <a:cxnLst/>
          <a:rect l="0" t="0" r="0" b="0"/>
          <a:pathLst>
            <a:path>
              <a:moveTo>
                <a:pt x="45720" y="0"/>
              </a:moveTo>
              <a:lnTo>
                <a:pt x="45720" y="29647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F3353D-F10F-4E38-A96D-B18C6ACC47B0}">
      <dsp:nvSpPr>
        <dsp:cNvPr id="0" name=""/>
        <dsp:cNvSpPr/>
      </dsp:nvSpPr>
      <dsp:spPr>
        <a:xfrm>
          <a:off x="2163008" y="647489"/>
          <a:ext cx="91440" cy="296479"/>
        </a:xfrm>
        <a:custGeom>
          <a:avLst/>
          <a:gdLst/>
          <a:ahLst/>
          <a:cxnLst/>
          <a:rect l="0" t="0" r="0" b="0"/>
          <a:pathLst>
            <a:path>
              <a:moveTo>
                <a:pt x="45720" y="0"/>
              </a:moveTo>
              <a:lnTo>
                <a:pt x="45720" y="29647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B2BE61-5178-4AE1-A233-27F45DC27D85}">
      <dsp:nvSpPr>
        <dsp:cNvPr id="0" name=""/>
        <dsp:cNvSpPr/>
      </dsp:nvSpPr>
      <dsp:spPr>
        <a:xfrm>
          <a:off x="1699021" y="162"/>
          <a:ext cx="1019413" cy="6473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901B378-7CD3-41E4-A995-A9F09285C01A}">
      <dsp:nvSpPr>
        <dsp:cNvPr id="0" name=""/>
        <dsp:cNvSpPr/>
      </dsp:nvSpPr>
      <dsp:spPr>
        <a:xfrm>
          <a:off x="1812290" y="107767"/>
          <a:ext cx="1019413" cy="64732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COO - Penny Calder</a:t>
          </a:r>
        </a:p>
      </dsp:txBody>
      <dsp:txXfrm>
        <a:off x="1831250" y="126727"/>
        <a:ext cx="981493" cy="609407"/>
      </dsp:txXfrm>
    </dsp:sp>
    <dsp:sp modelId="{E2D0F9D5-CEE2-489A-9CBF-1ED4D7B28D4B}">
      <dsp:nvSpPr>
        <dsp:cNvPr id="0" name=""/>
        <dsp:cNvSpPr/>
      </dsp:nvSpPr>
      <dsp:spPr>
        <a:xfrm>
          <a:off x="1699021" y="943968"/>
          <a:ext cx="1019413" cy="6473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54CEF98-1690-488A-8C7A-AE3681339433}">
      <dsp:nvSpPr>
        <dsp:cNvPr id="0" name=""/>
        <dsp:cNvSpPr/>
      </dsp:nvSpPr>
      <dsp:spPr>
        <a:xfrm>
          <a:off x="1812290" y="1051573"/>
          <a:ext cx="1019413" cy="64732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Jane Canuto (L&amp;D Manager)</a:t>
          </a:r>
        </a:p>
      </dsp:txBody>
      <dsp:txXfrm>
        <a:off x="1831250" y="1070533"/>
        <a:ext cx="981493" cy="609407"/>
      </dsp:txXfrm>
    </dsp:sp>
    <dsp:sp modelId="{A8FB1E79-6E55-4576-8BA8-0AC533D7C043}">
      <dsp:nvSpPr>
        <dsp:cNvPr id="0" name=""/>
        <dsp:cNvSpPr/>
      </dsp:nvSpPr>
      <dsp:spPr>
        <a:xfrm>
          <a:off x="1699021" y="1887775"/>
          <a:ext cx="1019413" cy="6473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817F239-A492-4F5E-B08E-AEE46CE0497A}">
      <dsp:nvSpPr>
        <dsp:cNvPr id="0" name=""/>
        <dsp:cNvSpPr/>
      </dsp:nvSpPr>
      <dsp:spPr>
        <a:xfrm>
          <a:off x="1812290" y="1995380"/>
          <a:ext cx="1019413" cy="64732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YOU </a:t>
          </a:r>
        </a:p>
        <a:p>
          <a:pPr lvl="0" algn="ctr" defTabSz="355600">
            <a:lnSpc>
              <a:spcPct val="90000"/>
            </a:lnSpc>
            <a:spcBef>
              <a:spcPct val="0"/>
            </a:spcBef>
            <a:spcAft>
              <a:spcPct val="35000"/>
            </a:spcAft>
          </a:pPr>
          <a:r>
            <a:rPr lang="en-US" sz="800" kern="1200"/>
            <a:t>L&amp;D Support Services Coordinator </a:t>
          </a:r>
        </a:p>
      </dsp:txBody>
      <dsp:txXfrm>
        <a:off x="1831250" y="2014340"/>
        <a:ext cx="981493" cy="60940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FC072-7D9E-4305-8FAD-F874D4AED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1414</Words>
  <Characters>8061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JD L&amp;D Specialist</vt:lpstr>
    </vt:vector>
  </TitlesOfParts>
  <Company>Agent JD</Company>
  <LinksUpToDate>false</LinksUpToDate>
  <CharactersWithSpaces>9457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 L&amp;D Specialist</dc:title>
  <dc:subject>- Jane Canuto</dc:subject>
  <dc:creator>Jane Canuto</dc:creator>
  <cp:keywords/>
  <dc:description/>
  <cp:lastModifiedBy>Tony Teesdale</cp:lastModifiedBy>
  <cp:revision>3</cp:revision>
  <cp:lastPrinted>2016-10-20T01:41:00Z</cp:lastPrinted>
  <dcterms:created xsi:type="dcterms:W3CDTF">2017-03-29T22:16:00Z</dcterms:created>
  <dcterms:modified xsi:type="dcterms:W3CDTF">2018-01-30T02:20:00Z</dcterms:modified>
</cp:coreProperties>
</file>