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E4AAD" w14:textId="77777777" w:rsidR="004579BC" w:rsidRDefault="00427A1D" w:rsidP="004579BC">
      <w:pPr>
        <w:tabs>
          <w:tab w:val="left" w:leader="dot" w:pos="5103"/>
          <w:tab w:val="left" w:pos="5245"/>
          <w:tab w:val="left" w:leader="dot" w:pos="9356"/>
        </w:tabs>
        <w:spacing w:before="240" w:after="0" w:line="240" w:lineRule="auto"/>
        <w:jc w:val="center"/>
        <w:rPr>
          <w:rFonts w:ascii="Arial" w:hAnsi="Arial" w:cs="Arial"/>
          <w:b/>
          <w:sz w:val="20"/>
          <w:szCs w:val="20"/>
        </w:rPr>
      </w:pPr>
      <w:r w:rsidRPr="004579BC">
        <w:rPr>
          <w:rFonts w:ascii="Arial" w:hAnsi="Arial" w:cs="Arial"/>
          <w:b/>
          <w:sz w:val="20"/>
          <w:szCs w:val="20"/>
        </w:rPr>
        <w:t>C</w:t>
      </w:r>
      <w:r w:rsidR="004579BC">
        <w:rPr>
          <w:rFonts w:ascii="Arial" w:hAnsi="Arial" w:cs="Arial"/>
          <w:b/>
          <w:sz w:val="20"/>
          <w:szCs w:val="20"/>
        </w:rPr>
        <w:t>ONSENT FOR DRUG TESTING</w:t>
      </w:r>
    </w:p>
    <w:p w14:paraId="7A71D113" w14:textId="77777777" w:rsidR="004579BC" w:rsidRDefault="004579BC" w:rsidP="00427A1D">
      <w:pPr>
        <w:tabs>
          <w:tab w:val="left" w:leader="dot" w:pos="5103"/>
          <w:tab w:val="left" w:pos="5245"/>
          <w:tab w:val="left" w:leader="dot" w:pos="9356"/>
        </w:tabs>
        <w:spacing w:after="0" w:line="240" w:lineRule="auto"/>
        <w:jc w:val="both"/>
        <w:rPr>
          <w:rFonts w:ascii="Arial" w:hAnsi="Arial" w:cs="Arial"/>
          <w:b/>
          <w:sz w:val="20"/>
          <w:szCs w:val="20"/>
        </w:rPr>
      </w:pPr>
    </w:p>
    <w:p w14:paraId="69183F17" w14:textId="77777777" w:rsidR="00427A1D" w:rsidRPr="004579BC" w:rsidRDefault="00427A1D" w:rsidP="00427A1D">
      <w:pPr>
        <w:tabs>
          <w:tab w:val="left" w:leader="dot" w:pos="5103"/>
          <w:tab w:val="left" w:pos="5245"/>
          <w:tab w:val="left" w:leader="dot" w:pos="9356"/>
        </w:tabs>
        <w:spacing w:after="0" w:line="240" w:lineRule="auto"/>
        <w:jc w:val="both"/>
        <w:rPr>
          <w:rFonts w:ascii="Arial" w:hAnsi="Arial" w:cs="Arial"/>
          <w:sz w:val="20"/>
          <w:szCs w:val="20"/>
        </w:rPr>
      </w:pPr>
    </w:p>
    <w:p w14:paraId="62393616" w14:textId="77777777" w:rsidR="00427A1D" w:rsidRPr="004579BC" w:rsidRDefault="00427A1D" w:rsidP="00427A1D">
      <w:pPr>
        <w:tabs>
          <w:tab w:val="left" w:leader="dot" w:pos="5103"/>
          <w:tab w:val="left" w:pos="5245"/>
          <w:tab w:val="left" w:leader="dot" w:pos="9356"/>
        </w:tabs>
        <w:spacing w:after="0" w:line="240" w:lineRule="auto"/>
        <w:jc w:val="both"/>
        <w:rPr>
          <w:rFonts w:ascii="Arial" w:hAnsi="Arial" w:cs="Arial"/>
          <w:sz w:val="20"/>
          <w:szCs w:val="20"/>
        </w:rPr>
      </w:pPr>
      <w:r w:rsidRPr="004579BC">
        <w:rPr>
          <w:rFonts w:ascii="Arial" w:hAnsi="Arial" w:cs="Arial"/>
          <w:sz w:val="20"/>
          <w:szCs w:val="20"/>
        </w:rPr>
        <w:t>I consent to undergo a drug test, to be undertaken by a NZQA qualified collector and “on-site” screener, and a confirmatory test to be undertaken by an accredited laboratory, both appointed by Telnet.  I acknowledge these tests are for the purpose of determining whether I have levels of an illicit or restricted drug(s) or a misused prescribed or party drug(s) present in my urine, higher than the accepted international standard as defined by the Australian/New Zealand Standard AS/NZS 4308:2008.</w:t>
      </w:r>
    </w:p>
    <w:p w14:paraId="47DCD6F0" w14:textId="77777777" w:rsidR="00427A1D" w:rsidRPr="004579BC" w:rsidRDefault="00427A1D" w:rsidP="00427A1D">
      <w:pPr>
        <w:tabs>
          <w:tab w:val="left" w:leader="dot" w:pos="5103"/>
          <w:tab w:val="left" w:pos="5245"/>
          <w:tab w:val="left" w:leader="dot" w:pos="9356"/>
        </w:tabs>
        <w:spacing w:after="0" w:line="240" w:lineRule="auto"/>
        <w:jc w:val="both"/>
        <w:rPr>
          <w:rFonts w:ascii="Arial" w:hAnsi="Arial" w:cs="Arial"/>
          <w:sz w:val="20"/>
          <w:szCs w:val="20"/>
        </w:rPr>
      </w:pPr>
    </w:p>
    <w:p w14:paraId="7E2E9312" w14:textId="77777777" w:rsidR="00427A1D" w:rsidRPr="004579BC" w:rsidRDefault="00427A1D" w:rsidP="00427A1D">
      <w:pPr>
        <w:tabs>
          <w:tab w:val="left" w:leader="dot" w:pos="5103"/>
          <w:tab w:val="left" w:pos="5245"/>
          <w:tab w:val="left" w:leader="dot" w:pos="9356"/>
        </w:tabs>
        <w:spacing w:after="0" w:line="240" w:lineRule="auto"/>
        <w:jc w:val="both"/>
        <w:rPr>
          <w:rFonts w:ascii="Arial" w:hAnsi="Arial" w:cs="Arial"/>
          <w:sz w:val="20"/>
          <w:szCs w:val="20"/>
        </w:rPr>
      </w:pPr>
      <w:r w:rsidRPr="004579BC">
        <w:rPr>
          <w:rFonts w:ascii="Arial" w:hAnsi="Arial" w:cs="Arial"/>
          <w:sz w:val="20"/>
          <w:szCs w:val="20"/>
        </w:rPr>
        <w:t xml:space="preserve">I understand that a urine specimen will be collected and the drugs being tested for are cannabinoids, opiates, amphetamine type substances (including party pills containing </w:t>
      </w:r>
      <w:proofErr w:type="spellStart"/>
      <w:r w:rsidRPr="004579BC">
        <w:rPr>
          <w:rFonts w:ascii="Arial" w:hAnsi="Arial" w:cs="Arial"/>
          <w:sz w:val="20"/>
          <w:szCs w:val="20"/>
        </w:rPr>
        <w:t>benzylpiperazine</w:t>
      </w:r>
      <w:proofErr w:type="spellEnd"/>
      <w:r w:rsidRPr="004579BC">
        <w:rPr>
          <w:rFonts w:ascii="Arial" w:hAnsi="Arial" w:cs="Arial"/>
          <w:sz w:val="20"/>
          <w:szCs w:val="20"/>
        </w:rPr>
        <w:t>), cocaine, benzodiazepines, and others if applicable.</w:t>
      </w:r>
    </w:p>
    <w:p w14:paraId="5BCD0A3B" w14:textId="77777777" w:rsidR="00427A1D" w:rsidRPr="004579BC" w:rsidRDefault="00427A1D" w:rsidP="00427A1D">
      <w:pPr>
        <w:tabs>
          <w:tab w:val="left" w:leader="dot" w:pos="5103"/>
          <w:tab w:val="left" w:pos="5245"/>
          <w:tab w:val="left" w:leader="dot" w:pos="9356"/>
        </w:tabs>
        <w:spacing w:after="0" w:line="240" w:lineRule="auto"/>
        <w:jc w:val="both"/>
        <w:rPr>
          <w:rFonts w:ascii="Arial" w:hAnsi="Arial" w:cs="Arial"/>
          <w:sz w:val="20"/>
          <w:szCs w:val="20"/>
        </w:rPr>
      </w:pPr>
    </w:p>
    <w:p w14:paraId="640E5A77" w14:textId="77777777" w:rsidR="00427A1D" w:rsidRPr="004579BC" w:rsidRDefault="00427A1D" w:rsidP="00427A1D">
      <w:pPr>
        <w:tabs>
          <w:tab w:val="left" w:leader="dot" w:pos="5103"/>
          <w:tab w:val="left" w:pos="5245"/>
          <w:tab w:val="left" w:leader="dot" w:pos="9356"/>
        </w:tabs>
        <w:spacing w:after="0" w:line="240" w:lineRule="auto"/>
        <w:jc w:val="both"/>
        <w:rPr>
          <w:rFonts w:ascii="Arial" w:hAnsi="Arial" w:cs="Arial"/>
          <w:sz w:val="20"/>
          <w:szCs w:val="20"/>
        </w:rPr>
      </w:pPr>
      <w:r w:rsidRPr="004579BC">
        <w:rPr>
          <w:rFonts w:ascii="Arial" w:hAnsi="Arial" w:cs="Arial"/>
          <w:sz w:val="20"/>
          <w:szCs w:val="20"/>
        </w:rPr>
        <w:t>I undertake to advise the NZQA qualified collector of any medication that I am taking.  I also agree to provide the collector with verification of my identity (either photo identification or an alternative proof) and two unique identifiers (e.g. full name and date of birth).</w:t>
      </w:r>
    </w:p>
    <w:p w14:paraId="15B169B0" w14:textId="77777777" w:rsidR="00427A1D" w:rsidRPr="004579BC" w:rsidRDefault="00427A1D" w:rsidP="00427A1D">
      <w:pPr>
        <w:tabs>
          <w:tab w:val="left" w:leader="dot" w:pos="5103"/>
          <w:tab w:val="left" w:pos="5245"/>
          <w:tab w:val="left" w:leader="dot" w:pos="9356"/>
        </w:tabs>
        <w:spacing w:after="0" w:line="240" w:lineRule="auto"/>
        <w:jc w:val="both"/>
        <w:rPr>
          <w:rFonts w:ascii="Arial" w:hAnsi="Arial" w:cs="Arial"/>
          <w:sz w:val="20"/>
          <w:szCs w:val="20"/>
        </w:rPr>
      </w:pPr>
    </w:p>
    <w:p w14:paraId="52305256" w14:textId="77777777" w:rsidR="00427A1D" w:rsidRPr="004579BC" w:rsidRDefault="00427A1D" w:rsidP="00427A1D">
      <w:pPr>
        <w:tabs>
          <w:tab w:val="left" w:leader="dot" w:pos="5103"/>
          <w:tab w:val="left" w:pos="5245"/>
          <w:tab w:val="left" w:leader="dot" w:pos="9356"/>
        </w:tabs>
        <w:spacing w:after="0" w:line="240" w:lineRule="auto"/>
        <w:jc w:val="both"/>
        <w:rPr>
          <w:rFonts w:ascii="Arial" w:hAnsi="Arial" w:cs="Arial"/>
          <w:sz w:val="20"/>
          <w:szCs w:val="20"/>
        </w:rPr>
      </w:pPr>
      <w:r w:rsidRPr="004579BC">
        <w:rPr>
          <w:rFonts w:ascii="Arial" w:hAnsi="Arial" w:cs="Arial"/>
          <w:sz w:val="20"/>
          <w:szCs w:val="20"/>
        </w:rPr>
        <w:t>I consent to the results of the drug test(s) being communicated confidentially to Telnet.</w:t>
      </w:r>
    </w:p>
    <w:p w14:paraId="22D39F6F" w14:textId="77777777" w:rsidR="00427A1D" w:rsidRPr="004579BC" w:rsidRDefault="00427A1D" w:rsidP="00427A1D">
      <w:pPr>
        <w:tabs>
          <w:tab w:val="left" w:leader="dot" w:pos="5103"/>
          <w:tab w:val="left" w:pos="5245"/>
          <w:tab w:val="left" w:leader="dot" w:pos="9356"/>
        </w:tabs>
        <w:spacing w:after="0" w:line="240" w:lineRule="auto"/>
        <w:jc w:val="both"/>
        <w:rPr>
          <w:rFonts w:ascii="Arial" w:hAnsi="Arial" w:cs="Arial"/>
          <w:sz w:val="20"/>
          <w:szCs w:val="20"/>
        </w:rPr>
      </w:pPr>
    </w:p>
    <w:p w14:paraId="2B983845" w14:textId="77777777" w:rsidR="00427A1D" w:rsidRPr="004579BC" w:rsidRDefault="00427A1D" w:rsidP="00427A1D">
      <w:pPr>
        <w:tabs>
          <w:tab w:val="left" w:leader="dot" w:pos="5103"/>
          <w:tab w:val="left" w:pos="5245"/>
          <w:tab w:val="left" w:leader="dot" w:pos="9356"/>
        </w:tabs>
        <w:spacing w:after="0" w:line="240" w:lineRule="auto"/>
        <w:jc w:val="both"/>
        <w:rPr>
          <w:rFonts w:ascii="Arial" w:hAnsi="Arial" w:cs="Arial"/>
          <w:sz w:val="20"/>
          <w:szCs w:val="20"/>
        </w:rPr>
      </w:pPr>
      <w:r w:rsidRPr="004579BC">
        <w:rPr>
          <w:rFonts w:ascii="Arial" w:hAnsi="Arial" w:cs="Arial"/>
          <w:sz w:val="20"/>
          <w:szCs w:val="20"/>
        </w:rPr>
        <w:t xml:space="preserve">I understand that I may request a second confirmatory test be conducted on the duplicate specimen and </w:t>
      </w:r>
      <w:proofErr w:type="spellStart"/>
      <w:r w:rsidRPr="004579BC">
        <w:rPr>
          <w:rFonts w:ascii="Arial" w:hAnsi="Arial" w:cs="Arial"/>
          <w:sz w:val="20"/>
          <w:szCs w:val="20"/>
        </w:rPr>
        <w:t>analysed</w:t>
      </w:r>
      <w:proofErr w:type="spellEnd"/>
      <w:r w:rsidRPr="004579BC">
        <w:rPr>
          <w:rFonts w:ascii="Arial" w:hAnsi="Arial" w:cs="Arial"/>
          <w:sz w:val="20"/>
          <w:szCs w:val="20"/>
        </w:rPr>
        <w:t xml:space="preserve"> within 14 days of receiving the result.  For the second test to be positive there need only be the presence of drug or metabolite detected (i.e. not cut off limits).  The result of the second test will be accepted as a conclusive result by both parties.  This will be accepted as a conclusive result and costs associated with this test will be borne by me.  If the second test proves negative this will be accepted as a conclusive result and costs associated with this test will be reimbursed by Telnet.</w:t>
      </w:r>
    </w:p>
    <w:p w14:paraId="09B38BD5" w14:textId="77777777" w:rsidR="00427A1D" w:rsidRPr="004579BC" w:rsidRDefault="00427A1D" w:rsidP="00427A1D">
      <w:pPr>
        <w:tabs>
          <w:tab w:val="left" w:leader="dot" w:pos="5103"/>
          <w:tab w:val="left" w:pos="5245"/>
          <w:tab w:val="left" w:leader="dot" w:pos="9356"/>
        </w:tabs>
        <w:spacing w:after="0" w:line="240" w:lineRule="auto"/>
        <w:jc w:val="both"/>
        <w:rPr>
          <w:rFonts w:ascii="Arial" w:hAnsi="Arial" w:cs="Arial"/>
          <w:sz w:val="20"/>
          <w:szCs w:val="20"/>
        </w:rPr>
      </w:pPr>
    </w:p>
    <w:p w14:paraId="480818E9" w14:textId="77777777" w:rsidR="00427A1D" w:rsidRPr="004579BC" w:rsidRDefault="00427A1D" w:rsidP="00427A1D">
      <w:pPr>
        <w:tabs>
          <w:tab w:val="left" w:leader="dot" w:pos="5103"/>
          <w:tab w:val="left" w:pos="5245"/>
          <w:tab w:val="left" w:leader="dot" w:pos="9356"/>
        </w:tabs>
        <w:spacing w:after="0" w:line="240" w:lineRule="auto"/>
        <w:jc w:val="both"/>
        <w:rPr>
          <w:rFonts w:ascii="Arial" w:hAnsi="Arial" w:cs="Arial"/>
          <w:sz w:val="20"/>
          <w:szCs w:val="20"/>
        </w:rPr>
      </w:pPr>
      <w:r w:rsidRPr="004579BC">
        <w:rPr>
          <w:rFonts w:ascii="Arial" w:hAnsi="Arial" w:cs="Arial"/>
          <w:sz w:val="20"/>
          <w:szCs w:val="20"/>
        </w:rPr>
        <w:t>Any collection, storage or exchange of information concerning the drug test will be in accordance with the requirements of the Privacy Act 1993 and results will only be used for the purposes for which they were obtained.</w:t>
      </w:r>
    </w:p>
    <w:p w14:paraId="79B074C3" w14:textId="77777777" w:rsidR="00427A1D" w:rsidRPr="004579BC" w:rsidRDefault="00427A1D" w:rsidP="00427A1D">
      <w:pPr>
        <w:tabs>
          <w:tab w:val="left" w:leader="dot" w:pos="5103"/>
          <w:tab w:val="left" w:pos="5245"/>
          <w:tab w:val="left" w:leader="dot" w:pos="9356"/>
        </w:tabs>
        <w:spacing w:after="0" w:line="240" w:lineRule="auto"/>
        <w:jc w:val="both"/>
        <w:rPr>
          <w:rFonts w:ascii="Arial" w:hAnsi="Arial" w:cs="Arial"/>
          <w:sz w:val="20"/>
          <w:szCs w:val="20"/>
        </w:rPr>
      </w:pPr>
    </w:p>
    <w:p w14:paraId="017C600B" w14:textId="77777777" w:rsidR="00427A1D" w:rsidRPr="004579BC" w:rsidRDefault="00427A1D" w:rsidP="00427A1D">
      <w:pPr>
        <w:tabs>
          <w:tab w:val="left" w:leader="dot" w:pos="5103"/>
          <w:tab w:val="left" w:pos="5245"/>
          <w:tab w:val="left" w:leader="dot" w:pos="9356"/>
        </w:tabs>
        <w:spacing w:after="0" w:line="240" w:lineRule="auto"/>
        <w:jc w:val="both"/>
        <w:rPr>
          <w:rFonts w:ascii="Arial" w:hAnsi="Arial" w:cs="Arial"/>
          <w:sz w:val="20"/>
          <w:szCs w:val="20"/>
        </w:rPr>
      </w:pPr>
      <w:r w:rsidRPr="004579BC">
        <w:rPr>
          <w:rFonts w:ascii="Arial" w:hAnsi="Arial" w:cs="Arial"/>
          <w:sz w:val="20"/>
          <w:szCs w:val="20"/>
        </w:rPr>
        <w:t>I understand that a refusal to sign this form for the drug test, or the return of a positive result means that:</w:t>
      </w:r>
    </w:p>
    <w:p w14:paraId="1B7D3B93" w14:textId="77777777" w:rsidR="00427A1D" w:rsidRPr="004579BC" w:rsidRDefault="00427A1D" w:rsidP="00427A1D">
      <w:pPr>
        <w:tabs>
          <w:tab w:val="left" w:leader="dot" w:pos="5103"/>
          <w:tab w:val="left" w:pos="5245"/>
          <w:tab w:val="left" w:leader="dot" w:pos="9356"/>
        </w:tabs>
        <w:spacing w:after="0" w:line="240" w:lineRule="auto"/>
        <w:jc w:val="both"/>
        <w:rPr>
          <w:rFonts w:ascii="Arial" w:hAnsi="Arial" w:cs="Arial"/>
          <w:sz w:val="20"/>
          <w:szCs w:val="20"/>
        </w:rPr>
      </w:pPr>
    </w:p>
    <w:p w14:paraId="2E632503" w14:textId="77777777" w:rsidR="00427A1D" w:rsidRPr="004579BC" w:rsidRDefault="00427A1D" w:rsidP="00427A1D">
      <w:pPr>
        <w:pStyle w:val="ListParagraph"/>
        <w:numPr>
          <w:ilvl w:val="0"/>
          <w:numId w:val="3"/>
        </w:numPr>
        <w:tabs>
          <w:tab w:val="left" w:leader="dot" w:pos="5103"/>
          <w:tab w:val="left" w:pos="5245"/>
          <w:tab w:val="left" w:leader="dot" w:pos="9356"/>
        </w:tabs>
        <w:spacing w:after="0" w:line="240" w:lineRule="auto"/>
        <w:ind w:left="426" w:hanging="426"/>
        <w:jc w:val="both"/>
        <w:rPr>
          <w:rFonts w:ascii="Arial" w:hAnsi="Arial" w:cs="Arial"/>
          <w:sz w:val="20"/>
          <w:szCs w:val="20"/>
        </w:rPr>
      </w:pPr>
      <w:r w:rsidRPr="004579BC">
        <w:rPr>
          <w:rFonts w:ascii="Arial" w:hAnsi="Arial" w:cs="Arial"/>
          <w:b/>
          <w:i/>
          <w:sz w:val="20"/>
          <w:szCs w:val="20"/>
        </w:rPr>
        <w:t>Pre-employment/internal transfer:</w:t>
      </w:r>
      <w:r w:rsidRPr="004579BC">
        <w:rPr>
          <w:rFonts w:ascii="Arial" w:hAnsi="Arial" w:cs="Arial"/>
          <w:sz w:val="20"/>
          <w:szCs w:val="20"/>
        </w:rPr>
        <w:t xml:space="preserve"> the job offered/applied for will not be confirmed or offered to me.</w:t>
      </w:r>
    </w:p>
    <w:p w14:paraId="2C8FA252" w14:textId="77777777" w:rsidR="00427A1D" w:rsidRPr="004579BC" w:rsidRDefault="00427A1D" w:rsidP="00427A1D">
      <w:pPr>
        <w:pStyle w:val="ListParagraph"/>
        <w:numPr>
          <w:ilvl w:val="0"/>
          <w:numId w:val="3"/>
        </w:numPr>
        <w:tabs>
          <w:tab w:val="left" w:leader="dot" w:pos="5103"/>
          <w:tab w:val="left" w:pos="5245"/>
          <w:tab w:val="left" w:leader="dot" w:pos="9356"/>
        </w:tabs>
        <w:spacing w:after="0" w:line="240" w:lineRule="auto"/>
        <w:ind w:left="426" w:hanging="426"/>
        <w:jc w:val="both"/>
        <w:rPr>
          <w:rFonts w:ascii="Arial" w:hAnsi="Arial" w:cs="Arial"/>
          <w:sz w:val="20"/>
          <w:szCs w:val="20"/>
        </w:rPr>
      </w:pPr>
      <w:r w:rsidRPr="004579BC">
        <w:rPr>
          <w:rFonts w:ascii="Arial" w:hAnsi="Arial" w:cs="Arial"/>
          <w:b/>
          <w:i/>
          <w:sz w:val="20"/>
          <w:szCs w:val="20"/>
        </w:rPr>
        <w:t>Current employee:</w:t>
      </w:r>
      <w:r w:rsidRPr="004579BC">
        <w:rPr>
          <w:rFonts w:ascii="Arial" w:hAnsi="Arial" w:cs="Arial"/>
          <w:sz w:val="20"/>
          <w:szCs w:val="20"/>
        </w:rPr>
        <w:t xml:space="preserve"> the company disciplinary procedure will follow which may include dismissal or the requirement to take part in a rehabilitation </w:t>
      </w:r>
      <w:proofErr w:type="spellStart"/>
      <w:r w:rsidRPr="004579BC">
        <w:rPr>
          <w:rFonts w:ascii="Arial" w:hAnsi="Arial" w:cs="Arial"/>
          <w:sz w:val="20"/>
          <w:szCs w:val="20"/>
        </w:rPr>
        <w:t>programme</w:t>
      </w:r>
      <w:proofErr w:type="spellEnd"/>
      <w:r w:rsidRPr="004579BC">
        <w:rPr>
          <w:rFonts w:ascii="Arial" w:hAnsi="Arial" w:cs="Arial"/>
          <w:sz w:val="20"/>
          <w:szCs w:val="20"/>
        </w:rPr>
        <w:t>.</w:t>
      </w:r>
    </w:p>
    <w:p w14:paraId="1D52E4CB" w14:textId="77777777" w:rsidR="00427A1D" w:rsidRPr="004579BC" w:rsidRDefault="00427A1D" w:rsidP="00427A1D">
      <w:pPr>
        <w:tabs>
          <w:tab w:val="left" w:leader="dot" w:pos="5103"/>
          <w:tab w:val="left" w:pos="5245"/>
          <w:tab w:val="left" w:leader="dot" w:pos="9356"/>
        </w:tabs>
        <w:spacing w:after="0" w:line="240" w:lineRule="auto"/>
        <w:jc w:val="both"/>
        <w:rPr>
          <w:rFonts w:ascii="Arial" w:hAnsi="Arial" w:cs="Arial"/>
          <w:sz w:val="20"/>
          <w:szCs w:val="20"/>
        </w:rPr>
      </w:pPr>
    </w:p>
    <w:p w14:paraId="101FF609" w14:textId="77777777" w:rsidR="00427A1D" w:rsidRPr="004579BC" w:rsidRDefault="00427A1D" w:rsidP="00427A1D">
      <w:pPr>
        <w:tabs>
          <w:tab w:val="left" w:leader="dot" w:pos="5103"/>
          <w:tab w:val="left" w:pos="5245"/>
          <w:tab w:val="left" w:leader="dot" w:pos="9356"/>
        </w:tabs>
        <w:spacing w:after="0" w:line="240" w:lineRule="auto"/>
        <w:jc w:val="both"/>
        <w:rPr>
          <w:rFonts w:ascii="Arial" w:hAnsi="Arial" w:cs="Arial"/>
          <w:sz w:val="20"/>
          <w:szCs w:val="20"/>
        </w:rPr>
      </w:pPr>
      <w:r w:rsidRPr="004579BC">
        <w:rPr>
          <w:rFonts w:ascii="Arial" w:hAnsi="Arial" w:cs="Arial"/>
          <w:sz w:val="20"/>
          <w:szCs w:val="20"/>
        </w:rPr>
        <w:t>I have read and understood the terms of this consent form.</w:t>
      </w:r>
    </w:p>
    <w:p w14:paraId="352E6E88" w14:textId="77777777" w:rsidR="00427A1D" w:rsidRPr="004579BC" w:rsidRDefault="00427A1D" w:rsidP="00427A1D">
      <w:pPr>
        <w:tabs>
          <w:tab w:val="left" w:leader="dot" w:pos="6663"/>
          <w:tab w:val="left" w:pos="6804"/>
          <w:tab w:val="left" w:leader="dot" w:pos="9356"/>
        </w:tabs>
        <w:spacing w:before="240" w:after="0" w:line="240" w:lineRule="auto"/>
        <w:jc w:val="both"/>
        <w:rPr>
          <w:rFonts w:ascii="Arial" w:hAnsi="Arial" w:cs="Arial"/>
          <w:sz w:val="20"/>
          <w:szCs w:val="20"/>
        </w:rPr>
      </w:pPr>
      <w:r w:rsidRPr="004579BC">
        <w:rPr>
          <w:rFonts w:ascii="Arial" w:hAnsi="Arial" w:cs="Arial"/>
          <w:sz w:val="20"/>
          <w:szCs w:val="20"/>
        </w:rPr>
        <w:t>Employee/applicant signature:</w:t>
      </w:r>
      <w:r w:rsidRPr="004579BC">
        <w:rPr>
          <w:rFonts w:ascii="Arial" w:hAnsi="Arial" w:cs="Arial"/>
          <w:sz w:val="20"/>
          <w:szCs w:val="20"/>
        </w:rPr>
        <w:tab/>
      </w:r>
      <w:r w:rsidRPr="004579BC">
        <w:rPr>
          <w:rFonts w:ascii="Arial" w:hAnsi="Arial" w:cs="Arial"/>
          <w:sz w:val="20"/>
          <w:szCs w:val="20"/>
        </w:rPr>
        <w:tab/>
        <w:t>Date:</w:t>
      </w:r>
      <w:r w:rsidRPr="004579BC">
        <w:rPr>
          <w:rFonts w:ascii="Arial" w:hAnsi="Arial" w:cs="Arial"/>
          <w:sz w:val="20"/>
          <w:szCs w:val="20"/>
        </w:rPr>
        <w:tab/>
      </w:r>
    </w:p>
    <w:p w14:paraId="51531C87" w14:textId="77777777" w:rsidR="00427A1D" w:rsidRPr="004579BC" w:rsidRDefault="00427A1D" w:rsidP="00427A1D">
      <w:pPr>
        <w:tabs>
          <w:tab w:val="left" w:leader="dot" w:pos="9356"/>
        </w:tabs>
        <w:spacing w:before="240" w:after="0" w:line="240" w:lineRule="auto"/>
        <w:jc w:val="both"/>
        <w:rPr>
          <w:rFonts w:ascii="Arial" w:hAnsi="Arial" w:cs="Arial"/>
          <w:sz w:val="20"/>
          <w:szCs w:val="20"/>
        </w:rPr>
      </w:pPr>
      <w:r w:rsidRPr="004579BC">
        <w:rPr>
          <w:rFonts w:ascii="Arial" w:hAnsi="Arial" w:cs="Arial"/>
          <w:sz w:val="20"/>
          <w:szCs w:val="20"/>
        </w:rPr>
        <w:t>Employee/applicant name:</w:t>
      </w:r>
      <w:r w:rsidRPr="004579BC">
        <w:rPr>
          <w:rFonts w:ascii="Arial" w:hAnsi="Arial" w:cs="Arial"/>
          <w:sz w:val="20"/>
          <w:szCs w:val="20"/>
        </w:rPr>
        <w:tab/>
      </w:r>
    </w:p>
    <w:p w14:paraId="7C7A4350" w14:textId="77777777" w:rsidR="00427A1D" w:rsidRPr="004579BC" w:rsidRDefault="00427A1D" w:rsidP="00427A1D">
      <w:pPr>
        <w:tabs>
          <w:tab w:val="left" w:leader="dot" w:pos="6663"/>
          <w:tab w:val="left" w:pos="6804"/>
          <w:tab w:val="left" w:leader="dot" w:pos="9356"/>
        </w:tabs>
        <w:spacing w:before="240" w:after="0" w:line="240" w:lineRule="auto"/>
        <w:jc w:val="both"/>
        <w:rPr>
          <w:rFonts w:ascii="Arial" w:hAnsi="Arial" w:cs="Arial"/>
          <w:sz w:val="20"/>
          <w:szCs w:val="20"/>
        </w:rPr>
      </w:pPr>
      <w:r w:rsidRPr="004579BC">
        <w:rPr>
          <w:rFonts w:ascii="Arial" w:hAnsi="Arial" w:cs="Arial"/>
          <w:sz w:val="20"/>
          <w:szCs w:val="20"/>
        </w:rPr>
        <w:t>Witness signature:</w:t>
      </w:r>
      <w:r w:rsidRPr="004579BC">
        <w:rPr>
          <w:rFonts w:ascii="Arial" w:hAnsi="Arial" w:cs="Arial"/>
          <w:sz w:val="20"/>
          <w:szCs w:val="20"/>
        </w:rPr>
        <w:tab/>
      </w:r>
      <w:r w:rsidRPr="004579BC">
        <w:rPr>
          <w:rFonts w:ascii="Arial" w:hAnsi="Arial" w:cs="Arial"/>
          <w:sz w:val="20"/>
          <w:szCs w:val="20"/>
        </w:rPr>
        <w:tab/>
        <w:t>Date:</w:t>
      </w:r>
      <w:r w:rsidRPr="004579BC">
        <w:rPr>
          <w:rFonts w:ascii="Arial" w:hAnsi="Arial" w:cs="Arial"/>
          <w:sz w:val="20"/>
          <w:szCs w:val="20"/>
        </w:rPr>
        <w:tab/>
      </w:r>
    </w:p>
    <w:p w14:paraId="79755B88" w14:textId="77777777" w:rsidR="00427A1D" w:rsidRPr="004579BC" w:rsidRDefault="00427A1D" w:rsidP="00427A1D">
      <w:pPr>
        <w:tabs>
          <w:tab w:val="left" w:leader="dot" w:pos="9356"/>
        </w:tabs>
        <w:spacing w:before="240" w:after="0" w:line="240" w:lineRule="auto"/>
        <w:jc w:val="both"/>
        <w:rPr>
          <w:rFonts w:ascii="Arial" w:hAnsi="Arial" w:cs="Arial"/>
          <w:sz w:val="20"/>
          <w:szCs w:val="20"/>
        </w:rPr>
      </w:pPr>
      <w:r w:rsidRPr="004579BC">
        <w:rPr>
          <w:rFonts w:ascii="Arial" w:hAnsi="Arial" w:cs="Arial"/>
          <w:sz w:val="20"/>
          <w:szCs w:val="20"/>
        </w:rPr>
        <w:t>Witness name:</w:t>
      </w:r>
      <w:r w:rsidRPr="004579BC">
        <w:rPr>
          <w:rFonts w:ascii="Arial" w:hAnsi="Arial" w:cs="Arial"/>
          <w:sz w:val="20"/>
          <w:szCs w:val="20"/>
        </w:rPr>
        <w:tab/>
      </w:r>
    </w:p>
    <w:p w14:paraId="54624E3B" w14:textId="77777777" w:rsidR="00D32D95" w:rsidRDefault="004579BC" w:rsidP="00427A1D">
      <w:pPr>
        <w:rPr>
          <w:rFonts w:ascii="Arial" w:hAnsi="Arial" w:cs="Arial"/>
          <w:sz w:val="20"/>
          <w:szCs w:val="20"/>
        </w:rPr>
      </w:pPr>
    </w:p>
    <w:p w14:paraId="2FCBDEE2" w14:textId="77777777" w:rsidR="004579BC" w:rsidRDefault="004579BC" w:rsidP="00427A1D">
      <w:pPr>
        <w:rPr>
          <w:rFonts w:ascii="Arial" w:hAnsi="Arial" w:cs="Arial"/>
          <w:sz w:val="20"/>
          <w:szCs w:val="20"/>
        </w:rPr>
      </w:pPr>
    </w:p>
    <w:p w14:paraId="556A07BC" w14:textId="77777777" w:rsidR="004579BC" w:rsidRDefault="004579BC" w:rsidP="00427A1D">
      <w:pPr>
        <w:rPr>
          <w:rFonts w:ascii="Arial" w:hAnsi="Arial" w:cs="Arial"/>
          <w:sz w:val="20"/>
          <w:szCs w:val="20"/>
        </w:rPr>
      </w:pPr>
    </w:p>
    <w:p w14:paraId="5FB7A644" w14:textId="77777777" w:rsidR="004579BC" w:rsidRDefault="004579BC" w:rsidP="00427A1D">
      <w:pPr>
        <w:rPr>
          <w:rFonts w:ascii="Arial" w:hAnsi="Arial" w:cs="Arial"/>
          <w:sz w:val="20"/>
          <w:szCs w:val="20"/>
        </w:rPr>
      </w:pPr>
    </w:p>
    <w:p w14:paraId="237258EB" w14:textId="77777777" w:rsidR="004579BC" w:rsidRDefault="004579BC" w:rsidP="00427A1D">
      <w:pPr>
        <w:rPr>
          <w:rFonts w:ascii="Arial" w:hAnsi="Arial" w:cs="Arial"/>
          <w:sz w:val="20"/>
          <w:szCs w:val="20"/>
        </w:rPr>
      </w:pPr>
    </w:p>
    <w:p w14:paraId="35F249F2" w14:textId="77777777" w:rsidR="004579BC" w:rsidRPr="004579BC" w:rsidRDefault="004579BC" w:rsidP="004579BC">
      <w:pPr>
        <w:pStyle w:val="Header"/>
        <w:pBdr>
          <w:top w:val="single" w:sz="4" w:space="1" w:color="808080" w:themeColor="background1" w:themeShade="80"/>
        </w:pBdr>
        <w:rPr>
          <w:rFonts w:ascii="Arial" w:hAnsi="Arial" w:cs="Arial"/>
          <w:color w:val="808080" w:themeColor="background1" w:themeShade="80"/>
          <w:sz w:val="20"/>
          <w:szCs w:val="20"/>
        </w:rPr>
      </w:pPr>
      <w:r w:rsidRPr="004579BC">
        <w:rPr>
          <w:rFonts w:ascii="Arial" w:hAnsi="Arial" w:cs="Arial"/>
          <w:color w:val="808080" w:themeColor="background1" w:themeShade="80"/>
          <w:sz w:val="20"/>
          <w:szCs w:val="20"/>
        </w:rPr>
        <w:t xml:space="preserve">Document name: </w:t>
      </w:r>
      <w:r w:rsidRPr="004579BC">
        <w:rPr>
          <w:rFonts w:ascii="Arial" w:hAnsi="Arial" w:cs="Arial"/>
          <w:sz w:val="20"/>
          <w:szCs w:val="20"/>
        </w:rPr>
        <w:fldChar w:fldCharType="begin"/>
      </w:r>
      <w:r w:rsidRPr="004579BC">
        <w:rPr>
          <w:rFonts w:ascii="Arial" w:hAnsi="Arial" w:cs="Arial"/>
          <w:sz w:val="20"/>
          <w:szCs w:val="20"/>
        </w:rPr>
        <w:instrText xml:space="preserve"> FILENAME   \* MERGEFORMAT </w:instrText>
      </w:r>
      <w:r w:rsidRPr="004579BC">
        <w:rPr>
          <w:rFonts w:ascii="Arial" w:hAnsi="Arial" w:cs="Arial"/>
          <w:sz w:val="20"/>
          <w:szCs w:val="20"/>
        </w:rPr>
        <w:fldChar w:fldCharType="separate"/>
      </w:r>
      <w:r w:rsidRPr="004579BC">
        <w:rPr>
          <w:rFonts w:ascii="Arial" w:hAnsi="Arial" w:cs="Arial"/>
          <w:b/>
          <w:noProof/>
          <w:color w:val="808080" w:themeColor="background1" w:themeShade="80"/>
          <w:sz w:val="20"/>
          <w:szCs w:val="20"/>
        </w:rPr>
        <w:t>Drug and Alcohol Testing Consent Form.docx</w:t>
      </w:r>
      <w:r w:rsidRPr="004579BC">
        <w:rPr>
          <w:rFonts w:ascii="Arial" w:hAnsi="Arial" w:cs="Arial"/>
          <w:b/>
          <w:noProof/>
          <w:color w:val="808080" w:themeColor="background1" w:themeShade="80"/>
          <w:sz w:val="20"/>
          <w:szCs w:val="20"/>
        </w:rPr>
        <w:fldChar w:fldCharType="end"/>
      </w:r>
    </w:p>
    <w:p w14:paraId="2B0BA8C0" w14:textId="2B3BCA47" w:rsidR="004579BC" w:rsidRPr="004579BC" w:rsidRDefault="004579BC" w:rsidP="004579BC">
      <w:pPr>
        <w:pStyle w:val="Header"/>
        <w:tabs>
          <w:tab w:val="clear" w:pos="4680"/>
          <w:tab w:val="left" w:pos="3402"/>
          <w:tab w:val="left" w:pos="7230"/>
        </w:tabs>
        <w:rPr>
          <w:rFonts w:ascii="Arial" w:hAnsi="Arial" w:cs="Arial"/>
          <w:color w:val="808080" w:themeColor="background1" w:themeShade="80"/>
          <w:sz w:val="20"/>
          <w:szCs w:val="20"/>
        </w:rPr>
      </w:pPr>
      <w:r w:rsidRPr="004579BC">
        <w:rPr>
          <w:rFonts w:ascii="Arial" w:hAnsi="Arial" w:cs="Arial"/>
          <w:color w:val="808080" w:themeColor="background1" w:themeShade="80"/>
          <w:sz w:val="20"/>
          <w:szCs w:val="20"/>
        </w:rPr>
        <w:t xml:space="preserve">Initiated by: </w:t>
      </w:r>
      <w:r w:rsidRPr="004579BC">
        <w:rPr>
          <w:rFonts w:ascii="Arial" w:hAnsi="Arial" w:cs="Arial"/>
          <w:b/>
          <w:color w:val="808080" w:themeColor="background1" w:themeShade="80"/>
          <w:sz w:val="20"/>
          <w:szCs w:val="20"/>
        </w:rPr>
        <w:t>Leith Harding</w:t>
      </w:r>
      <w:r w:rsidRPr="004579BC">
        <w:rPr>
          <w:rFonts w:ascii="Arial" w:hAnsi="Arial" w:cs="Arial"/>
          <w:color w:val="808080" w:themeColor="background1" w:themeShade="80"/>
          <w:sz w:val="20"/>
          <w:szCs w:val="20"/>
        </w:rPr>
        <w:tab/>
      </w:r>
    </w:p>
    <w:p w14:paraId="79558D70" w14:textId="77777777" w:rsidR="004579BC" w:rsidRPr="004579BC" w:rsidRDefault="004579BC" w:rsidP="004579BC">
      <w:pPr>
        <w:pStyle w:val="Header"/>
        <w:tabs>
          <w:tab w:val="clear" w:pos="4680"/>
          <w:tab w:val="left" w:pos="3402"/>
          <w:tab w:val="left" w:pos="7230"/>
        </w:tabs>
        <w:rPr>
          <w:rFonts w:ascii="Arial" w:hAnsi="Arial" w:cs="Arial"/>
          <w:color w:val="808080" w:themeColor="background1" w:themeShade="80"/>
          <w:sz w:val="20"/>
          <w:szCs w:val="20"/>
        </w:rPr>
      </w:pPr>
      <w:r w:rsidRPr="004579BC">
        <w:rPr>
          <w:rFonts w:ascii="Arial" w:hAnsi="Arial" w:cs="Arial"/>
          <w:color w:val="808080" w:themeColor="background1" w:themeShade="80"/>
          <w:sz w:val="20"/>
          <w:szCs w:val="20"/>
        </w:rPr>
        <w:t xml:space="preserve">Approved by: </w:t>
      </w:r>
      <w:r w:rsidRPr="004579BC">
        <w:rPr>
          <w:rFonts w:ascii="Arial" w:hAnsi="Arial" w:cs="Arial"/>
          <w:b/>
          <w:color w:val="808080" w:themeColor="background1" w:themeShade="80"/>
          <w:sz w:val="20"/>
          <w:szCs w:val="20"/>
        </w:rPr>
        <w:t>Penny Calder</w:t>
      </w:r>
      <w:r w:rsidRPr="004579BC">
        <w:rPr>
          <w:rFonts w:ascii="Arial" w:hAnsi="Arial" w:cs="Arial"/>
          <w:b/>
          <w:color w:val="808080" w:themeColor="background1" w:themeShade="80"/>
          <w:sz w:val="20"/>
          <w:szCs w:val="20"/>
        </w:rPr>
        <w:tab/>
      </w:r>
      <w:r w:rsidRPr="004579BC">
        <w:rPr>
          <w:rFonts w:ascii="Arial" w:hAnsi="Arial" w:cs="Arial"/>
          <w:color w:val="808080" w:themeColor="background1" w:themeShade="80"/>
          <w:sz w:val="20"/>
          <w:szCs w:val="20"/>
        </w:rPr>
        <w:t xml:space="preserve">Date: </w:t>
      </w:r>
      <w:r w:rsidRPr="004579BC">
        <w:rPr>
          <w:rFonts w:ascii="Arial" w:hAnsi="Arial" w:cs="Arial"/>
          <w:b/>
          <w:color w:val="808080" w:themeColor="background1" w:themeShade="80"/>
          <w:sz w:val="20"/>
          <w:szCs w:val="20"/>
        </w:rPr>
        <w:t>17 Oct 2011</w:t>
      </w:r>
    </w:p>
    <w:p w14:paraId="621FEAA9" w14:textId="77777777" w:rsidR="004579BC" w:rsidRPr="004579BC" w:rsidRDefault="004579BC" w:rsidP="004579BC">
      <w:pPr>
        <w:pStyle w:val="Header"/>
        <w:tabs>
          <w:tab w:val="clear" w:pos="4680"/>
          <w:tab w:val="left" w:pos="3402"/>
          <w:tab w:val="left" w:pos="7230"/>
        </w:tabs>
        <w:rPr>
          <w:rFonts w:ascii="Arial" w:hAnsi="Arial" w:cs="Arial"/>
          <w:color w:val="808080" w:themeColor="background1" w:themeShade="80"/>
          <w:sz w:val="20"/>
          <w:szCs w:val="20"/>
        </w:rPr>
      </w:pPr>
      <w:r w:rsidRPr="004579BC">
        <w:rPr>
          <w:rFonts w:ascii="Arial" w:hAnsi="Arial" w:cs="Arial"/>
          <w:color w:val="808080" w:themeColor="background1" w:themeShade="80"/>
          <w:sz w:val="20"/>
          <w:szCs w:val="20"/>
        </w:rPr>
        <w:t xml:space="preserve">Updated by: </w:t>
      </w:r>
      <w:proofErr w:type="spellStart"/>
      <w:r w:rsidRPr="004579BC">
        <w:rPr>
          <w:rFonts w:ascii="Arial" w:hAnsi="Arial" w:cs="Arial"/>
          <w:b/>
          <w:color w:val="808080" w:themeColor="background1" w:themeShade="80"/>
          <w:sz w:val="20"/>
          <w:szCs w:val="20"/>
        </w:rPr>
        <w:t>Kiryn</w:t>
      </w:r>
      <w:proofErr w:type="spellEnd"/>
      <w:r w:rsidRPr="004579BC">
        <w:rPr>
          <w:rFonts w:ascii="Arial" w:hAnsi="Arial" w:cs="Arial"/>
          <w:b/>
          <w:color w:val="808080" w:themeColor="background1" w:themeShade="80"/>
          <w:sz w:val="20"/>
          <w:szCs w:val="20"/>
        </w:rPr>
        <w:t xml:space="preserve"> Savage</w:t>
      </w:r>
    </w:p>
    <w:p w14:paraId="7D7A41AA" w14:textId="77777777" w:rsidR="004579BC" w:rsidRPr="004579BC" w:rsidRDefault="004579BC" w:rsidP="004579BC">
      <w:pPr>
        <w:pStyle w:val="Header"/>
        <w:tabs>
          <w:tab w:val="clear" w:pos="4680"/>
          <w:tab w:val="left" w:pos="3402"/>
          <w:tab w:val="left" w:pos="4111"/>
          <w:tab w:val="left" w:pos="7230"/>
        </w:tabs>
        <w:rPr>
          <w:rFonts w:ascii="Arial" w:hAnsi="Arial" w:cs="Arial"/>
          <w:b/>
          <w:color w:val="808080" w:themeColor="background1" w:themeShade="80"/>
          <w:sz w:val="20"/>
          <w:szCs w:val="20"/>
        </w:rPr>
      </w:pPr>
      <w:r w:rsidRPr="004579BC">
        <w:rPr>
          <w:rFonts w:ascii="Arial" w:hAnsi="Arial" w:cs="Arial"/>
          <w:color w:val="808080" w:themeColor="background1" w:themeShade="80"/>
          <w:sz w:val="20"/>
          <w:szCs w:val="20"/>
        </w:rPr>
        <w:t xml:space="preserve">Approved by: </w:t>
      </w:r>
      <w:r w:rsidRPr="004579BC">
        <w:rPr>
          <w:rFonts w:ascii="Arial" w:hAnsi="Arial" w:cs="Arial"/>
          <w:b/>
          <w:color w:val="808080" w:themeColor="background1" w:themeShade="80"/>
          <w:sz w:val="20"/>
          <w:szCs w:val="20"/>
        </w:rPr>
        <w:t>Leith Harding</w:t>
      </w:r>
      <w:r w:rsidRPr="004579BC">
        <w:rPr>
          <w:rFonts w:ascii="Arial" w:hAnsi="Arial" w:cs="Arial"/>
          <w:color w:val="808080" w:themeColor="background1" w:themeShade="80"/>
          <w:sz w:val="20"/>
          <w:szCs w:val="20"/>
        </w:rPr>
        <w:tab/>
        <w:t xml:space="preserve">Date: </w:t>
      </w:r>
      <w:r w:rsidRPr="004579BC">
        <w:rPr>
          <w:rFonts w:ascii="Arial" w:hAnsi="Arial" w:cs="Arial"/>
          <w:b/>
          <w:color w:val="808080" w:themeColor="background1" w:themeShade="80"/>
          <w:sz w:val="20"/>
          <w:szCs w:val="20"/>
        </w:rPr>
        <w:t>01 Feb 2012</w:t>
      </w:r>
    </w:p>
    <w:sdt>
      <w:sdtPr>
        <w:rPr>
          <w:rFonts w:ascii="Arial" w:hAnsi="Arial" w:cs="Arial"/>
          <w:sz w:val="20"/>
          <w:szCs w:val="20"/>
        </w:rPr>
        <w:id w:val="250395305"/>
        <w:docPartObj>
          <w:docPartGallery w:val="Page Numbers (Top of Page)"/>
          <w:docPartUnique/>
        </w:docPartObj>
      </w:sdtPr>
      <w:sdtEndPr>
        <w:rPr>
          <w:rFonts w:asciiTheme="minorHAnsi" w:hAnsiTheme="minorHAnsi" w:cstheme="minorBidi"/>
          <w:sz w:val="22"/>
          <w:szCs w:val="22"/>
        </w:rPr>
      </w:sdtEndPr>
      <w:sdtContent>
        <w:p w14:paraId="6AE38856" w14:textId="17F34640" w:rsidR="004579BC" w:rsidRPr="004579BC" w:rsidRDefault="004579BC" w:rsidP="004579BC">
          <w:pPr>
            <w:pBdr>
              <w:bottom w:val="single" w:sz="4" w:space="1" w:color="808080" w:themeColor="background1" w:themeShade="80"/>
            </w:pBdr>
            <w:spacing w:after="0" w:line="240" w:lineRule="auto"/>
            <w:rPr>
              <w:rFonts w:ascii="Arial" w:hAnsi="Arial" w:cs="Arial"/>
              <w:sz w:val="20"/>
              <w:szCs w:val="20"/>
            </w:rPr>
          </w:pPr>
          <w:r w:rsidRPr="004579BC">
            <w:rPr>
              <w:rFonts w:ascii="Arial" w:hAnsi="Arial" w:cs="Arial"/>
              <w:color w:val="808080" w:themeColor="background1" w:themeShade="80"/>
              <w:sz w:val="20"/>
              <w:szCs w:val="20"/>
            </w:rPr>
            <w:t xml:space="preserve">Page: </w:t>
          </w:r>
          <w:r w:rsidRPr="004579BC">
            <w:rPr>
              <w:rFonts w:ascii="Arial" w:hAnsi="Arial" w:cs="Arial"/>
              <w:b/>
              <w:color w:val="808080" w:themeColor="background1" w:themeShade="80"/>
              <w:sz w:val="20"/>
              <w:szCs w:val="20"/>
            </w:rPr>
            <w:fldChar w:fldCharType="begin"/>
          </w:r>
          <w:r w:rsidRPr="004579BC">
            <w:rPr>
              <w:rFonts w:ascii="Arial" w:hAnsi="Arial" w:cs="Arial"/>
              <w:b/>
              <w:color w:val="808080" w:themeColor="background1" w:themeShade="80"/>
              <w:sz w:val="20"/>
              <w:szCs w:val="20"/>
            </w:rPr>
            <w:instrText xml:space="preserve"> PAGE </w:instrText>
          </w:r>
          <w:r w:rsidRPr="004579BC">
            <w:rPr>
              <w:rFonts w:ascii="Arial" w:hAnsi="Arial" w:cs="Arial"/>
              <w:b/>
              <w:color w:val="808080" w:themeColor="background1" w:themeShade="80"/>
              <w:sz w:val="20"/>
              <w:szCs w:val="20"/>
            </w:rPr>
            <w:fldChar w:fldCharType="separate"/>
          </w:r>
          <w:r w:rsidRPr="004579BC">
            <w:rPr>
              <w:rFonts w:ascii="Arial" w:hAnsi="Arial" w:cs="Arial"/>
              <w:b/>
              <w:noProof/>
              <w:color w:val="808080" w:themeColor="background1" w:themeShade="80"/>
              <w:sz w:val="20"/>
              <w:szCs w:val="20"/>
            </w:rPr>
            <w:t>1</w:t>
          </w:r>
          <w:r w:rsidRPr="004579BC">
            <w:rPr>
              <w:rFonts w:ascii="Arial" w:hAnsi="Arial" w:cs="Arial"/>
              <w:b/>
              <w:color w:val="808080" w:themeColor="background1" w:themeShade="80"/>
              <w:sz w:val="20"/>
              <w:szCs w:val="20"/>
            </w:rPr>
            <w:fldChar w:fldCharType="end"/>
          </w:r>
          <w:r w:rsidRPr="004579BC">
            <w:rPr>
              <w:rFonts w:ascii="Arial" w:hAnsi="Arial" w:cs="Arial"/>
              <w:b/>
              <w:color w:val="808080" w:themeColor="background1" w:themeShade="80"/>
              <w:sz w:val="20"/>
              <w:szCs w:val="20"/>
            </w:rPr>
            <w:t xml:space="preserve"> of </w:t>
          </w:r>
          <w:r w:rsidRPr="004579BC">
            <w:rPr>
              <w:rFonts w:ascii="Arial" w:hAnsi="Arial" w:cs="Arial"/>
              <w:b/>
              <w:color w:val="808080" w:themeColor="background1" w:themeShade="80"/>
              <w:sz w:val="20"/>
              <w:szCs w:val="20"/>
            </w:rPr>
            <w:fldChar w:fldCharType="begin"/>
          </w:r>
          <w:r w:rsidRPr="004579BC">
            <w:rPr>
              <w:rFonts w:ascii="Arial" w:hAnsi="Arial" w:cs="Arial"/>
              <w:b/>
              <w:color w:val="808080" w:themeColor="background1" w:themeShade="80"/>
              <w:sz w:val="20"/>
              <w:szCs w:val="20"/>
            </w:rPr>
            <w:instrText xml:space="preserve"> NUMPAGES  </w:instrText>
          </w:r>
          <w:r w:rsidRPr="004579BC">
            <w:rPr>
              <w:rFonts w:ascii="Arial" w:hAnsi="Arial" w:cs="Arial"/>
              <w:b/>
              <w:color w:val="808080" w:themeColor="background1" w:themeShade="80"/>
              <w:sz w:val="20"/>
              <w:szCs w:val="20"/>
            </w:rPr>
            <w:fldChar w:fldCharType="separate"/>
          </w:r>
          <w:r w:rsidRPr="004579BC">
            <w:rPr>
              <w:rFonts w:ascii="Arial" w:hAnsi="Arial" w:cs="Arial"/>
              <w:b/>
              <w:noProof/>
              <w:color w:val="808080" w:themeColor="background1" w:themeShade="80"/>
              <w:sz w:val="20"/>
              <w:szCs w:val="20"/>
            </w:rPr>
            <w:t>1</w:t>
          </w:r>
          <w:r w:rsidRPr="004579BC">
            <w:rPr>
              <w:rFonts w:ascii="Arial" w:hAnsi="Arial" w:cs="Arial"/>
              <w:b/>
              <w:color w:val="808080" w:themeColor="background1" w:themeShade="80"/>
              <w:sz w:val="20"/>
              <w:szCs w:val="20"/>
            </w:rPr>
            <w:fldChar w:fldCharType="end"/>
          </w:r>
        </w:p>
        <w:bookmarkStart w:id="0" w:name="_GoBack" w:displacedByCustomXml="next"/>
        <w:bookmarkEnd w:id="0" w:displacedByCustomXml="next"/>
      </w:sdtContent>
    </w:sdt>
    <w:sectPr w:rsidR="004579BC" w:rsidRPr="004579BC" w:rsidSect="0062661F">
      <w:headerReference w:type="even" r:id="rId7"/>
      <w:headerReference w:type="default" r:id="rId8"/>
      <w:footerReference w:type="even" r:id="rId9"/>
      <w:footerReference w:type="default" r:id="rId10"/>
      <w:headerReference w:type="first" r:id="rId11"/>
      <w:footerReference w:type="first" r:id="rId12"/>
      <w:pgSz w:w="11906" w:h="16838" w:code="9"/>
      <w:pgMar w:top="1560"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8A9996" w14:textId="77777777" w:rsidR="00821C7F" w:rsidRDefault="00821C7F" w:rsidP="00E20358">
      <w:pPr>
        <w:spacing w:after="0" w:line="240" w:lineRule="auto"/>
      </w:pPr>
      <w:r>
        <w:separator/>
      </w:r>
    </w:p>
  </w:endnote>
  <w:endnote w:type="continuationSeparator" w:id="0">
    <w:p w14:paraId="162E080B" w14:textId="77777777" w:rsidR="00821C7F" w:rsidRDefault="00821C7F" w:rsidP="00E20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3D95A" w14:textId="77777777" w:rsidR="0062661F" w:rsidRDefault="006266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439C41" w14:textId="77777777" w:rsidR="0062661F" w:rsidRDefault="0062661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050BD" w14:textId="77777777" w:rsidR="0062661F" w:rsidRDefault="006266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49EEE6" w14:textId="77777777" w:rsidR="00821C7F" w:rsidRDefault="00821C7F" w:rsidP="00E20358">
      <w:pPr>
        <w:spacing w:after="0" w:line="240" w:lineRule="auto"/>
      </w:pPr>
      <w:r>
        <w:separator/>
      </w:r>
    </w:p>
  </w:footnote>
  <w:footnote w:type="continuationSeparator" w:id="0">
    <w:p w14:paraId="30229EB8" w14:textId="77777777" w:rsidR="00821C7F" w:rsidRDefault="00821C7F" w:rsidP="00E203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0CC5A" w14:textId="77777777" w:rsidR="0062661F" w:rsidRDefault="006266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A8E0B" w14:textId="63634213" w:rsidR="00E20358" w:rsidRDefault="0062661F">
    <w:pPr>
      <w:pStyle w:val="Header"/>
    </w:pPr>
    <w:r>
      <w:rPr>
        <w:noProof/>
      </w:rPr>
      <w:drawing>
        <wp:anchor distT="0" distB="0" distL="114300" distR="114300" simplePos="0" relativeHeight="251659264" behindDoc="0" locked="0" layoutInCell="1" allowOverlap="1" wp14:anchorId="0C29DF8F" wp14:editId="7355A258">
          <wp:simplePos x="0" y="0"/>
          <wp:positionH relativeFrom="margin">
            <wp:posOffset>4890770</wp:posOffset>
          </wp:positionH>
          <wp:positionV relativeFrom="page">
            <wp:posOffset>319405</wp:posOffset>
          </wp:positionV>
          <wp:extent cx="1529080" cy="42354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4235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6697C" w14:textId="77777777" w:rsidR="0062661F" w:rsidRDefault="006266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9B0AE2"/>
    <w:multiLevelType w:val="hybridMultilevel"/>
    <w:tmpl w:val="68949500"/>
    <w:lvl w:ilvl="0" w:tplc="C29C81F4">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7B2862"/>
    <w:multiLevelType w:val="multilevel"/>
    <w:tmpl w:val="EFBED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3C3AD4"/>
    <w:multiLevelType w:val="multilevel"/>
    <w:tmpl w:val="32069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0D"/>
    <w:rsid w:val="000D7A93"/>
    <w:rsid w:val="00213640"/>
    <w:rsid w:val="002C7B4C"/>
    <w:rsid w:val="003316C3"/>
    <w:rsid w:val="0037330A"/>
    <w:rsid w:val="00427A1D"/>
    <w:rsid w:val="004579BC"/>
    <w:rsid w:val="005548F2"/>
    <w:rsid w:val="005C4B0D"/>
    <w:rsid w:val="0062661F"/>
    <w:rsid w:val="006F6DF1"/>
    <w:rsid w:val="0072325E"/>
    <w:rsid w:val="0081548A"/>
    <w:rsid w:val="00821C7F"/>
    <w:rsid w:val="009A7E6C"/>
    <w:rsid w:val="00BD2BE2"/>
    <w:rsid w:val="00E20358"/>
    <w:rsid w:val="00E33C1A"/>
    <w:rsid w:val="00EE4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7B504D"/>
  <w15:chartTrackingRefBased/>
  <w15:docId w15:val="{00E55BE9-2072-4BAB-B632-D1D601483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7A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3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358"/>
  </w:style>
  <w:style w:type="paragraph" w:styleId="Footer">
    <w:name w:val="footer"/>
    <w:basedOn w:val="Normal"/>
    <w:link w:val="FooterChar"/>
    <w:uiPriority w:val="99"/>
    <w:unhideWhenUsed/>
    <w:rsid w:val="00E203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358"/>
  </w:style>
  <w:style w:type="paragraph" w:styleId="BalloonText">
    <w:name w:val="Balloon Text"/>
    <w:basedOn w:val="Normal"/>
    <w:link w:val="BalloonTextChar"/>
    <w:uiPriority w:val="99"/>
    <w:semiHidden/>
    <w:unhideWhenUsed/>
    <w:rsid w:val="003316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6C3"/>
    <w:rPr>
      <w:rFonts w:ascii="Segoe UI" w:hAnsi="Segoe UI" w:cs="Segoe UI"/>
      <w:sz w:val="18"/>
      <w:szCs w:val="18"/>
    </w:rPr>
  </w:style>
  <w:style w:type="paragraph" w:styleId="ListParagraph">
    <w:name w:val="List Paragraph"/>
    <w:basedOn w:val="Normal"/>
    <w:uiPriority w:val="34"/>
    <w:rsid w:val="00427A1D"/>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ve.hennerley.INTERNAL\Documents\Custom%20Office%20Templates\TelnetLetterhead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TelnetLetterhead2017</Template>
  <TotalTime>0</TotalTime>
  <Pages>1</Pages>
  <Words>416</Words>
  <Characters>2373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Hennerley</dc:creator>
  <cp:keywords/>
  <dc:description/>
  <cp:lastModifiedBy>Tony Teesdale</cp:lastModifiedBy>
  <cp:revision>2</cp:revision>
  <cp:lastPrinted>2017-12-14T01:05:00Z</cp:lastPrinted>
  <dcterms:created xsi:type="dcterms:W3CDTF">2018-02-17T01:21:00Z</dcterms:created>
  <dcterms:modified xsi:type="dcterms:W3CDTF">2018-02-17T01:21:00Z</dcterms:modified>
</cp:coreProperties>
</file>